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179" w:rsidRPr="00231C8E" w:rsidRDefault="00DD137D" w:rsidP="00BE01C4">
      <w:pPr>
        <w:jc w:val="center"/>
        <w:rPr>
          <w:b/>
          <w:lang w:val="es-MX"/>
        </w:rPr>
      </w:pPr>
      <w:r w:rsidRPr="00231C8E">
        <w:rPr>
          <w:b/>
          <w:lang w:val="es-MX"/>
        </w:rPr>
        <w:t>LA IMPORTANCIA</w:t>
      </w:r>
      <w:r w:rsidR="00BE01C4" w:rsidRPr="00231C8E">
        <w:rPr>
          <w:b/>
          <w:lang w:val="es-MX"/>
        </w:rPr>
        <w:t xml:space="preserve"> DEL ADMINI</w:t>
      </w:r>
      <w:r w:rsidR="001F5D6D" w:rsidRPr="00231C8E">
        <w:rPr>
          <w:b/>
          <w:lang w:val="es-MX"/>
        </w:rPr>
        <w:t>STRADOR POLICIAL EN LA PREVENCIÓ</w:t>
      </w:r>
      <w:r w:rsidR="00BE01C4" w:rsidRPr="00231C8E">
        <w:rPr>
          <w:b/>
          <w:lang w:val="es-MX"/>
        </w:rPr>
        <w:t>N DE</w:t>
      </w:r>
      <w:r w:rsidR="00231C8E">
        <w:rPr>
          <w:b/>
          <w:lang w:val="es-MX"/>
        </w:rPr>
        <w:t>L MEDICAMENTO ADULTERADO Y FALSÍ</w:t>
      </w:r>
      <w:r w:rsidR="00BE01C4" w:rsidRPr="00231C8E">
        <w:rPr>
          <w:b/>
          <w:lang w:val="es-MX"/>
        </w:rPr>
        <w:t>FICADO</w:t>
      </w:r>
    </w:p>
    <w:p w:rsidR="00BE01C4" w:rsidRDefault="00231C8E" w:rsidP="00BE01C4">
      <w:pPr>
        <w:rPr>
          <w:b/>
          <w:lang w:val="es-MX"/>
        </w:rPr>
      </w:pPr>
      <w:r>
        <w:rPr>
          <w:noProof/>
          <w:lang w:eastAsia="es-CO"/>
        </w:rPr>
        <w:drawing>
          <wp:anchor distT="0" distB="0" distL="114300" distR="114300" simplePos="0" relativeHeight="251658240" behindDoc="1" locked="0" layoutInCell="1" allowOverlap="1">
            <wp:simplePos x="0" y="0"/>
            <wp:positionH relativeFrom="column">
              <wp:posOffset>4038600</wp:posOffset>
            </wp:positionH>
            <wp:positionV relativeFrom="paragraph">
              <wp:posOffset>12700</wp:posOffset>
            </wp:positionV>
            <wp:extent cx="1179830" cy="1540510"/>
            <wp:effectExtent l="0" t="0" r="1270" b="2540"/>
            <wp:wrapTight wrapText="bothSides">
              <wp:wrapPolygon edited="0">
                <wp:start x="0" y="0"/>
                <wp:lineTo x="0" y="21369"/>
                <wp:lineTo x="21274" y="21369"/>
                <wp:lineTo x="21274" y="0"/>
                <wp:lineTo x="0" y="0"/>
              </wp:wrapPolygon>
            </wp:wrapTight>
            <wp:docPr id="3" name="Imagen 3" descr="C:\Users\fabio.garzon\AppData\Local\Microsoft\Windows\INetCache\Content.Word\IMG_20210224_070943_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bio.garzon\AppData\Local\Microsoft\Windows\INetCache\Content.Word\IMG_20210224_070943_70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9830" cy="15405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E01C4" w:rsidRDefault="00333928" w:rsidP="00BE01C4">
      <w:pPr>
        <w:spacing w:after="0"/>
        <w:rPr>
          <w:b/>
          <w:lang w:val="es-MX"/>
        </w:rPr>
      </w:pPr>
      <w:r>
        <w:rPr>
          <w:b/>
          <w:lang w:val="es-MX"/>
        </w:rPr>
        <w:t>CT (RP</w:t>
      </w:r>
      <w:r w:rsidR="00761962">
        <w:rPr>
          <w:b/>
          <w:lang w:val="es-MX"/>
        </w:rPr>
        <w:t xml:space="preserve">) </w:t>
      </w:r>
      <w:r w:rsidR="00C33795">
        <w:rPr>
          <w:b/>
          <w:lang w:val="es-MX"/>
        </w:rPr>
        <w:t>Mg. Fabio José Garzón Fisco</w:t>
      </w:r>
    </w:p>
    <w:p w:rsidR="00BE01C4" w:rsidRDefault="00333928" w:rsidP="00BE01C4">
      <w:pPr>
        <w:spacing w:after="0"/>
        <w:rPr>
          <w:b/>
          <w:lang w:val="es-MX"/>
        </w:rPr>
      </w:pPr>
      <w:r>
        <w:rPr>
          <w:b/>
          <w:lang w:val="es-MX"/>
        </w:rPr>
        <w:t>Magister en Seguridad Publica</w:t>
      </w:r>
      <w:r w:rsidR="00C11C14">
        <w:rPr>
          <w:b/>
          <w:lang w:val="es-MX"/>
        </w:rPr>
        <w:t>-Administrador Policial</w:t>
      </w:r>
    </w:p>
    <w:p w:rsidR="008903E0" w:rsidRDefault="00050F88" w:rsidP="00BE01C4">
      <w:pPr>
        <w:spacing w:after="0"/>
        <w:rPr>
          <w:b/>
          <w:lang w:val="es-MX"/>
        </w:rPr>
      </w:pPr>
      <w:r>
        <w:rPr>
          <w:b/>
          <w:lang w:val="es-MX"/>
        </w:rPr>
        <w:t>Escritor</w:t>
      </w:r>
      <w:r w:rsidR="008903E0">
        <w:rPr>
          <w:b/>
          <w:lang w:val="es-MX"/>
        </w:rPr>
        <w:t xml:space="preserve"> del libro: </w:t>
      </w:r>
      <w:r w:rsidR="001D53C9">
        <w:rPr>
          <w:b/>
          <w:lang w:val="es-MX"/>
        </w:rPr>
        <w:t>“</w:t>
      </w:r>
      <w:r w:rsidR="008903E0">
        <w:rPr>
          <w:b/>
          <w:lang w:val="es-MX"/>
        </w:rPr>
        <w:t>El mercado del medicamento ilegítimo en Colombia</w:t>
      </w:r>
      <w:r w:rsidR="001D53C9">
        <w:rPr>
          <w:b/>
          <w:lang w:val="es-MX"/>
        </w:rPr>
        <w:t>”</w:t>
      </w:r>
    </w:p>
    <w:p w:rsidR="00BE01C4" w:rsidRDefault="00BE01C4" w:rsidP="00BE01C4">
      <w:pPr>
        <w:spacing w:after="0"/>
        <w:rPr>
          <w:b/>
          <w:lang w:val="es-MX"/>
        </w:rPr>
      </w:pPr>
      <w:r>
        <w:rPr>
          <w:b/>
          <w:lang w:val="es-MX"/>
        </w:rPr>
        <w:t>Jefe de Seguridad Industria Farmacéutica</w:t>
      </w:r>
    </w:p>
    <w:p w:rsidR="008903E0" w:rsidRDefault="008903E0" w:rsidP="00BE01C4">
      <w:pPr>
        <w:spacing w:after="0"/>
        <w:rPr>
          <w:b/>
          <w:lang w:val="es-MX"/>
        </w:rPr>
      </w:pPr>
      <w:r>
        <w:rPr>
          <w:b/>
          <w:lang w:val="es-MX"/>
        </w:rPr>
        <w:t xml:space="preserve">Página web: </w:t>
      </w:r>
      <w:r w:rsidRPr="00050F88">
        <w:rPr>
          <w:b/>
          <w:color w:val="0070C0"/>
          <w:lang w:val="es-MX"/>
        </w:rPr>
        <w:t>Elmedicamentoilegitimo.com</w:t>
      </w:r>
    </w:p>
    <w:p w:rsidR="005F76E1" w:rsidRDefault="00BE01C4" w:rsidP="00BE01C4">
      <w:pPr>
        <w:spacing w:after="0"/>
        <w:rPr>
          <w:b/>
          <w:lang w:val="es-MX"/>
        </w:rPr>
      </w:pPr>
      <w:r>
        <w:rPr>
          <w:b/>
          <w:lang w:val="es-MX"/>
        </w:rPr>
        <w:t xml:space="preserve">Email: </w:t>
      </w:r>
      <w:hyperlink r:id="rId6" w:history="1">
        <w:r w:rsidRPr="00605003">
          <w:rPr>
            <w:rStyle w:val="Hipervnculo"/>
            <w:b/>
            <w:lang w:val="es-MX"/>
          </w:rPr>
          <w:t>fabiogarzon1960@gmail.com</w:t>
        </w:r>
      </w:hyperlink>
    </w:p>
    <w:p w:rsidR="00533AA7" w:rsidRDefault="00BE01C4" w:rsidP="00403282">
      <w:pPr>
        <w:spacing w:after="0"/>
        <w:ind w:firstLine="708"/>
        <w:jc w:val="both"/>
      </w:pPr>
      <w:r w:rsidRPr="00BE01C4">
        <w:rPr>
          <w:lang w:val="es-MX"/>
        </w:rPr>
        <w:t xml:space="preserve">El </w:t>
      </w:r>
      <w:r w:rsidR="00F762D9">
        <w:rPr>
          <w:lang w:val="es-MX"/>
        </w:rPr>
        <w:t>mercado del medicamento ilegí</w:t>
      </w:r>
      <w:r>
        <w:rPr>
          <w:lang w:val="es-MX"/>
        </w:rPr>
        <w:t xml:space="preserve">timo y los delitos que se desprenden de este ha sido una preocupación constante </w:t>
      </w:r>
      <w:r w:rsidR="00405410">
        <w:rPr>
          <w:lang w:val="es-MX"/>
        </w:rPr>
        <w:t>para las autoridades y las industrias farmacéuticas en el mundo entero y en especial en los países en vía de desarrollo incluyendo a Colombia</w:t>
      </w:r>
      <w:r w:rsidR="00536FED">
        <w:rPr>
          <w:lang w:val="es-MX"/>
        </w:rPr>
        <w:t>,</w:t>
      </w:r>
      <w:r w:rsidR="00405410">
        <w:rPr>
          <w:lang w:val="es-MX"/>
        </w:rPr>
        <w:t xml:space="preserve"> donde nuestra </w:t>
      </w:r>
      <w:r w:rsidR="0053362F">
        <w:rPr>
          <w:lang w:val="es-MX"/>
        </w:rPr>
        <w:t>C</w:t>
      </w:r>
      <w:r w:rsidR="00405410">
        <w:rPr>
          <w:lang w:val="es-MX"/>
        </w:rPr>
        <w:t xml:space="preserve">onstitución </w:t>
      </w:r>
      <w:r w:rsidR="0053362F">
        <w:rPr>
          <w:lang w:val="es-MX"/>
        </w:rPr>
        <w:t>P</w:t>
      </w:r>
      <w:r w:rsidR="00405410">
        <w:rPr>
          <w:lang w:val="es-MX"/>
        </w:rPr>
        <w:t xml:space="preserve">olítica </w:t>
      </w:r>
      <w:r w:rsidR="0053362F">
        <w:rPr>
          <w:lang w:val="es-MX"/>
        </w:rPr>
        <w:t xml:space="preserve">Nacional </w:t>
      </w:r>
      <w:r w:rsidR="00405410">
        <w:rPr>
          <w:lang w:val="es-MX"/>
        </w:rPr>
        <w:t xml:space="preserve">en su </w:t>
      </w:r>
      <w:r w:rsidR="0053362F">
        <w:rPr>
          <w:lang w:val="es-MX"/>
        </w:rPr>
        <w:t>artículo</w:t>
      </w:r>
      <w:r w:rsidR="00405410">
        <w:rPr>
          <w:lang w:val="es-MX"/>
        </w:rPr>
        <w:t xml:space="preserve"> 49 estipula </w:t>
      </w:r>
      <w:r w:rsidR="00405410" w:rsidRPr="00403282">
        <w:rPr>
          <w:b/>
          <w:lang w:val="es-MX"/>
        </w:rPr>
        <w:t>“</w:t>
      </w:r>
      <w:r w:rsidR="0053362F" w:rsidRPr="00403282">
        <w:rPr>
          <w:lang w:val="es-MX"/>
        </w:rPr>
        <w:t>El derecho a la salud es el derecho humano a gozar sin distinción alguna, del más alto nivel de salud que permita a cada persona vivir dignamente</w:t>
      </w:r>
      <w:r w:rsidR="00403282" w:rsidRPr="00403282">
        <w:rPr>
          <w:lang w:val="es-MX"/>
        </w:rPr>
        <w:t>”</w:t>
      </w:r>
      <w:r w:rsidR="00536FED">
        <w:rPr>
          <w:lang w:val="es-MX"/>
        </w:rPr>
        <w:t xml:space="preserve">. </w:t>
      </w:r>
      <w:r w:rsidR="002224A3">
        <w:t>Es importante precisar que</w:t>
      </w:r>
      <w:r w:rsidR="00536FED" w:rsidRPr="00536FED">
        <w:t xml:space="preserve"> el problema actual de los </w:t>
      </w:r>
      <w:r w:rsidR="002224A3">
        <w:t xml:space="preserve">medicamentos ilegítimos comenzó a tomar fuerza </w:t>
      </w:r>
      <w:r w:rsidR="00853843">
        <w:t>a partir de</w:t>
      </w:r>
      <w:r w:rsidR="002224A3">
        <w:t xml:space="preserve"> los años 90 con la apertura económica dada por el gobierno de</w:t>
      </w:r>
      <w:r w:rsidR="00DD7461">
        <w:t xml:space="preserve">l </w:t>
      </w:r>
      <w:r w:rsidR="00F762D9">
        <w:t xml:space="preserve">entonces </w:t>
      </w:r>
      <w:r w:rsidR="00DD7461">
        <w:t>presidente</w:t>
      </w:r>
      <w:r w:rsidR="003014CE">
        <w:t xml:space="preserve"> </w:t>
      </w:r>
      <w:r w:rsidR="002224A3">
        <w:t xml:space="preserve"> Cesar Gaviria, la cual impulso </w:t>
      </w:r>
      <w:r w:rsidR="00536FED" w:rsidRPr="00536FED">
        <w:t xml:space="preserve"> </w:t>
      </w:r>
      <w:r w:rsidR="002224A3">
        <w:t>la dinámica de</w:t>
      </w:r>
      <w:r w:rsidR="00536FED" w:rsidRPr="00536FED">
        <w:t xml:space="preserve"> la </w:t>
      </w:r>
      <w:r w:rsidR="000936FB">
        <w:t xml:space="preserve">exportación y </w:t>
      </w:r>
      <w:r w:rsidR="00536FED" w:rsidRPr="00536FED">
        <w:t>globalización del merca</w:t>
      </w:r>
      <w:r w:rsidR="00D8357A">
        <w:t>do de una gran cantidad</w:t>
      </w:r>
      <w:r w:rsidR="002224A3">
        <w:t xml:space="preserve"> de productos</w:t>
      </w:r>
      <w:r w:rsidR="00B032FB">
        <w:t>;</w:t>
      </w:r>
      <w:r w:rsidR="006B5AF3">
        <w:t xml:space="preserve"> </w:t>
      </w:r>
      <w:r w:rsidR="000936FB">
        <w:t>momento que fue aprovechado por</w:t>
      </w:r>
      <w:r w:rsidR="00DD7461">
        <w:t xml:space="preserve"> las organiza</w:t>
      </w:r>
      <w:r w:rsidR="00B374F0">
        <w:t xml:space="preserve">ciones criminales en acrecentar </w:t>
      </w:r>
      <w:r w:rsidR="00DD7461">
        <w:t>el delito d</w:t>
      </w:r>
      <w:r w:rsidR="00D8357A">
        <w:t xml:space="preserve">el contrabando </w:t>
      </w:r>
      <w:r w:rsidR="0016464F">
        <w:t xml:space="preserve">y </w:t>
      </w:r>
      <w:r w:rsidR="00D8357A">
        <w:t xml:space="preserve">la </w:t>
      </w:r>
      <w:r w:rsidR="00B02CFE">
        <w:t>falsificación</w:t>
      </w:r>
      <w:r w:rsidR="00366BE4">
        <w:t>;</w:t>
      </w:r>
      <w:r w:rsidR="0011400F">
        <w:t xml:space="preserve"> traspasando</w:t>
      </w:r>
      <w:r w:rsidR="00087F13">
        <w:t xml:space="preserve"> </w:t>
      </w:r>
      <w:r w:rsidR="000936FB">
        <w:t>fronteras</w:t>
      </w:r>
      <w:r w:rsidR="00087F13">
        <w:t>,</w:t>
      </w:r>
      <w:r w:rsidR="000936FB">
        <w:t xml:space="preserve"> </w:t>
      </w:r>
      <w:r w:rsidR="00087F13">
        <w:t>permeando</w:t>
      </w:r>
      <w:r w:rsidR="00DD7461">
        <w:t xml:space="preserve"> continente</w:t>
      </w:r>
      <w:r w:rsidR="00B032FB">
        <w:t>s</w:t>
      </w:r>
      <w:r w:rsidR="00EB5D6D">
        <w:t xml:space="preserve"> </w:t>
      </w:r>
      <w:r w:rsidR="00087F13">
        <w:t xml:space="preserve">y </w:t>
      </w:r>
      <w:r w:rsidR="00B032FB">
        <w:t xml:space="preserve">contaminando </w:t>
      </w:r>
      <w:r w:rsidR="000936FB">
        <w:t>el mundo entero</w:t>
      </w:r>
      <w:r w:rsidR="00EB5D6D">
        <w:t xml:space="preserve">. </w:t>
      </w:r>
      <w:r w:rsidR="007B4FCA">
        <w:t>Esto dio paso para que e</w:t>
      </w:r>
      <w:r w:rsidR="00C92535">
        <w:t xml:space="preserve">l gobierno nacional </w:t>
      </w:r>
      <w:r w:rsidR="00087F13">
        <w:t>y</w:t>
      </w:r>
      <w:r w:rsidR="007B4FCA">
        <w:t xml:space="preserve"> las autoridades encendieran las alarmas</w:t>
      </w:r>
      <w:r w:rsidR="0011400F">
        <w:t>,</w:t>
      </w:r>
      <w:r w:rsidR="007B4FCA">
        <w:t xml:space="preserve"> </w:t>
      </w:r>
      <w:r w:rsidR="00087F13">
        <w:t>porq</w:t>
      </w:r>
      <w:r w:rsidR="00B032FB">
        <w:t>ue e</w:t>
      </w:r>
      <w:r w:rsidR="00366BE4">
        <w:t>l actuar delincuenc</w:t>
      </w:r>
      <w:r w:rsidR="002605E1">
        <w:t>ial veía el momento preciso y una</w:t>
      </w:r>
      <w:r w:rsidR="00B032FB">
        <w:t xml:space="preserve"> gran</w:t>
      </w:r>
      <w:r w:rsidR="00087F13">
        <w:t xml:space="preserve"> oportunidad</w:t>
      </w:r>
      <w:r w:rsidR="002A28C7">
        <w:t xml:space="preserve"> de</w:t>
      </w:r>
      <w:r w:rsidR="00FD70A0">
        <w:t xml:space="preserve"> aumentar</w:t>
      </w:r>
      <w:r w:rsidR="002605E1">
        <w:t xml:space="preserve"> </w:t>
      </w:r>
      <w:r w:rsidR="00366BE4">
        <w:t xml:space="preserve">sus ganancias </w:t>
      </w:r>
      <w:r w:rsidR="002605E1">
        <w:t xml:space="preserve">al </w:t>
      </w:r>
      <w:r w:rsidR="00366BE4">
        <w:t>incrementa</w:t>
      </w:r>
      <w:r w:rsidR="002605E1">
        <w:t>r el</w:t>
      </w:r>
      <w:r w:rsidR="00BB2145">
        <w:t xml:space="preserve"> delito. </w:t>
      </w:r>
    </w:p>
    <w:p w:rsidR="00533AA7" w:rsidRDefault="00533AA7" w:rsidP="00403282">
      <w:pPr>
        <w:spacing w:after="0"/>
        <w:ind w:firstLine="708"/>
        <w:jc w:val="both"/>
      </w:pPr>
      <w:bookmarkStart w:id="0" w:name="_GoBack"/>
      <w:bookmarkEnd w:id="0"/>
    </w:p>
    <w:p w:rsidR="00536FED" w:rsidRDefault="00BB2145" w:rsidP="00533AA7">
      <w:pPr>
        <w:spacing w:after="0"/>
        <w:ind w:firstLine="708"/>
        <w:jc w:val="both"/>
      </w:pPr>
      <w:r>
        <w:t>Vista la</w:t>
      </w:r>
      <w:r w:rsidR="00EB5D6D">
        <w:t xml:space="preserve"> problemática </w:t>
      </w:r>
      <w:r w:rsidR="00CD4E2E">
        <w:t>se c</w:t>
      </w:r>
      <w:r w:rsidR="008B7964">
        <w:t>omenzaron</w:t>
      </w:r>
      <w:r w:rsidR="003014CE">
        <w:t xml:space="preserve"> a tomar </w:t>
      </w:r>
      <w:r w:rsidR="006C3A65">
        <w:t xml:space="preserve">algunas </w:t>
      </w:r>
      <w:r w:rsidR="003014CE">
        <w:t xml:space="preserve">medidas </w:t>
      </w:r>
      <w:r w:rsidR="006C3A65">
        <w:t xml:space="preserve">y </w:t>
      </w:r>
      <w:r w:rsidR="003014CE">
        <w:t xml:space="preserve">fue por eso que en el </w:t>
      </w:r>
      <w:r w:rsidR="00C92535">
        <w:t>año</w:t>
      </w:r>
      <w:r w:rsidR="006C3A65">
        <w:t xml:space="preserve"> 1993 </w:t>
      </w:r>
      <w:r w:rsidR="003014CE">
        <w:t>bajo la ley 100</w:t>
      </w:r>
      <w:r w:rsidR="00C92535">
        <w:t xml:space="preserve"> </w:t>
      </w:r>
      <w:r w:rsidR="003014CE">
        <w:t xml:space="preserve">se crea el </w:t>
      </w:r>
      <w:r w:rsidR="003014CE" w:rsidRPr="0016464F">
        <w:t xml:space="preserve"> </w:t>
      </w:r>
      <w:r w:rsidR="003014CE" w:rsidRPr="00403282">
        <w:t xml:space="preserve">INVIMA </w:t>
      </w:r>
      <w:r w:rsidR="00C92535">
        <w:t xml:space="preserve">(Instituto </w:t>
      </w:r>
      <w:r w:rsidR="00FF1597">
        <w:t xml:space="preserve">Nacional </w:t>
      </w:r>
      <w:r w:rsidR="00C92535">
        <w:t>de Vigilancia de Medicamentos y Alimentos)</w:t>
      </w:r>
      <w:r w:rsidR="006C3A65">
        <w:t>, iniciando</w:t>
      </w:r>
      <w:r w:rsidR="00C92535">
        <w:t xml:space="preserve"> sus funciones</w:t>
      </w:r>
      <w:r w:rsidR="00CD4E2E">
        <w:t xml:space="preserve"> oficialmente</w:t>
      </w:r>
      <w:r w:rsidR="00C92535">
        <w:t xml:space="preserve"> a partir </w:t>
      </w:r>
      <w:r w:rsidR="00CD4E2E">
        <w:t>del mes de febrero de 1995</w:t>
      </w:r>
      <w:r w:rsidR="003014CE">
        <w:t>, donde su objetivo principal era</w:t>
      </w:r>
      <w:r w:rsidR="00CD4E2E">
        <w:t xml:space="preserve"> el</w:t>
      </w:r>
      <w:r w:rsidR="00C92535">
        <w:t xml:space="preserve"> de actuar como institución de referencia nacional en materia sanitaria y ejecutar las políticas formuladas por el Ministerio de Salud y Protección Social en la inspección, vigilancia y control de calidad de los medicamentos, productos biológicos, alimentos, bebidas, cosméticos, dispositivos y elementos médicoquirúrgicos, odontológicos, productos naturales homeopáticos y los generados por biotecnología, reactivos de diagnóstico, y otros que puedan tener impacto en la salud individual y colectiva.</w:t>
      </w:r>
    </w:p>
    <w:p w:rsidR="00C67DB5" w:rsidRDefault="00C67DB5" w:rsidP="00536FED">
      <w:pPr>
        <w:spacing w:after="0"/>
        <w:jc w:val="both"/>
      </w:pPr>
    </w:p>
    <w:p w:rsidR="00CD4E2E" w:rsidRDefault="003014CE" w:rsidP="00403282">
      <w:pPr>
        <w:spacing w:after="0"/>
        <w:ind w:firstLine="708"/>
        <w:jc w:val="both"/>
      </w:pPr>
      <w:r w:rsidRPr="003014CE">
        <w:t xml:space="preserve">Entre 1982 a 1997 la </w:t>
      </w:r>
      <w:r w:rsidR="0044170A" w:rsidRPr="003014CE">
        <w:t>O</w:t>
      </w:r>
      <w:r w:rsidR="0044170A">
        <w:t xml:space="preserve">rganización </w:t>
      </w:r>
      <w:r w:rsidRPr="003014CE">
        <w:t>M</w:t>
      </w:r>
      <w:r w:rsidR="0044170A">
        <w:t xml:space="preserve">undial de la </w:t>
      </w:r>
      <w:r w:rsidRPr="003014CE">
        <w:t>S</w:t>
      </w:r>
      <w:r w:rsidR="0044170A">
        <w:t>alud (OMS)</w:t>
      </w:r>
      <w:r w:rsidRPr="003014CE">
        <w:t xml:space="preserve"> recibió reportes </w:t>
      </w:r>
      <w:r w:rsidR="0044170A">
        <w:t>de manera confidencial</w:t>
      </w:r>
      <w:r w:rsidRPr="003014CE">
        <w:t xml:space="preserve"> con relación a medicamentos falsificados</w:t>
      </w:r>
      <w:r w:rsidR="009A4FEC">
        <w:t xml:space="preserve"> ubicados </w:t>
      </w:r>
      <w:r w:rsidR="0044170A">
        <w:t>en por lo menos 28 estados</w:t>
      </w:r>
      <w:r w:rsidRPr="003014CE">
        <w:t xml:space="preserve"> miembros, la </w:t>
      </w:r>
      <w:r w:rsidR="0044170A">
        <w:t>gran mayoría de estos</w:t>
      </w:r>
      <w:r w:rsidRPr="003014CE">
        <w:t xml:space="preserve"> casos no fueron </w:t>
      </w:r>
      <w:r w:rsidR="0044170A">
        <w:t>validados ni confirmados</w:t>
      </w:r>
      <w:r w:rsidR="00B06CE3">
        <w:t>. En algunos de estos</w:t>
      </w:r>
      <w:r w:rsidRPr="003014CE">
        <w:t xml:space="preserve"> </w:t>
      </w:r>
      <w:r w:rsidR="0044170A">
        <w:t xml:space="preserve">un </w:t>
      </w:r>
      <w:r w:rsidRPr="003014CE">
        <w:t>25% de 751 casos de medicamentos reportados provinieron de países industriali</w:t>
      </w:r>
      <w:r w:rsidR="00333928">
        <w:t>zados y el 65% de países en vía</w:t>
      </w:r>
      <w:r w:rsidRPr="003014CE">
        <w:t xml:space="preserve"> de des</w:t>
      </w:r>
      <w:r w:rsidR="0044170A">
        <w:t>arrollo y un 10% no hubo una información. A lo largo de  este periodo se publican</w:t>
      </w:r>
      <w:r w:rsidRPr="003014CE">
        <w:t xml:space="preserve"> dos resoluciones de la Asamblea Mundial de la Salud, la primera </w:t>
      </w:r>
      <w:r w:rsidR="008F7ACE">
        <w:t xml:space="preserve">resolución es emitida </w:t>
      </w:r>
      <w:r w:rsidRPr="003014CE">
        <w:t>en 1988</w:t>
      </w:r>
      <w:r w:rsidR="008F7ACE">
        <w:t xml:space="preserve"> y </w:t>
      </w:r>
      <w:r w:rsidRPr="003014CE">
        <w:t xml:space="preserve">en </w:t>
      </w:r>
      <w:r w:rsidR="008F7ACE">
        <w:t>uno de sus apartes manifiesta la urgencia de los países</w:t>
      </w:r>
      <w:r w:rsidRPr="003014CE">
        <w:t xml:space="preserve"> miembros a establecer programas para la prevención y detección de importaciones, exportaciones y contraban</w:t>
      </w:r>
      <w:r w:rsidR="00C67DB5">
        <w:t>do de medicamentos falsificados</w:t>
      </w:r>
      <w:r w:rsidRPr="003014CE">
        <w:t xml:space="preserve"> y la segunda </w:t>
      </w:r>
      <w:r w:rsidR="003A3E2B">
        <w:t xml:space="preserve">resolución </w:t>
      </w:r>
      <w:r w:rsidR="008F7ACE">
        <w:t xml:space="preserve">se publica </w:t>
      </w:r>
      <w:r w:rsidRPr="003014CE">
        <w:t xml:space="preserve">en 1994 en la que se </w:t>
      </w:r>
      <w:r w:rsidR="008F7ACE">
        <w:t>da una recomendación amplia</w:t>
      </w:r>
      <w:r w:rsidRPr="003014CE">
        <w:t xml:space="preserve"> a </w:t>
      </w:r>
      <w:r w:rsidRPr="003014CE">
        <w:lastRenderedPageBreak/>
        <w:t xml:space="preserve">los estados miembros </w:t>
      </w:r>
      <w:r w:rsidR="008F7ACE">
        <w:t xml:space="preserve">en </w:t>
      </w:r>
      <w:r w:rsidRPr="003014CE">
        <w:t xml:space="preserve">desarrollar </w:t>
      </w:r>
      <w:r w:rsidR="008F7ACE">
        <w:t>e incrementar esfuerzos con el fin de garantizar</w:t>
      </w:r>
      <w:r w:rsidRPr="003014CE">
        <w:t xml:space="preserve"> la calidad de los medicamentos disponibles</w:t>
      </w:r>
      <w:r w:rsidR="003A3E2B">
        <w:t xml:space="preserve">, en lo referente a las Buenas Practicas Manufactureras (BPM) </w:t>
      </w:r>
      <w:r w:rsidRPr="003014CE">
        <w:t xml:space="preserve"> y </w:t>
      </w:r>
      <w:r w:rsidR="003A3E2B">
        <w:t xml:space="preserve">de la misma forma a </w:t>
      </w:r>
      <w:r w:rsidRPr="003014CE">
        <w:t>combatir el u</w:t>
      </w:r>
      <w:r>
        <w:t>so de medicamentos falsificados</w:t>
      </w:r>
      <w:r w:rsidR="00C67DB5">
        <w:t xml:space="preserve"> (OPS. 2013)</w:t>
      </w:r>
      <w:r w:rsidR="00403282">
        <w:t>.</w:t>
      </w:r>
    </w:p>
    <w:p w:rsidR="00533AA7" w:rsidRDefault="00533AA7" w:rsidP="00403282">
      <w:pPr>
        <w:spacing w:after="0"/>
        <w:ind w:firstLine="708"/>
        <w:jc w:val="both"/>
      </w:pPr>
    </w:p>
    <w:p w:rsidR="00301C36" w:rsidRPr="009D6866" w:rsidRDefault="007D36DD" w:rsidP="00403282">
      <w:pPr>
        <w:spacing w:after="0"/>
        <w:ind w:firstLine="360"/>
        <w:jc w:val="both"/>
        <w:rPr>
          <w:color w:val="000000" w:themeColor="text1"/>
        </w:rPr>
      </w:pPr>
      <w:r w:rsidRPr="009D6866">
        <w:rPr>
          <w:color w:val="000000" w:themeColor="text1"/>
        </w:rPr>
        <w:t xml:space="preserve">La respuesta de algunos países frente a la proliferación de este delito fue la creación </w:t>
      </w:r>
      <w:r w:rsidR="005F25C1" w:rsidRPr="009D6866">
        <w:rPr>
          <w:color w:val="000000" w:themeColor="text1"/>
        </w:rPr>
        <w:t xml:space="preserve">e implementación </w:t>
      </w:r>
      <w:r w:rsidRPr="009D6866">
        <w:rPr>
          <w:color w:val="000000" w:themeColor="text1"/>
        </w:rPr>
        <w:t xml:space="preserve">de leyes, pero muy débiles </w:t>
      </w:r>
      <w:r w:rsidR="00301C36" w:rsidRPr="009D6866">
        <w:rPr>
          <w:color w:val="000000" w:themeColor="text1"/>
        </w:rPr>
        <w:t>y operativos</w:t>
      </w:r>
      <w:r w:rsidR="005F25C1" w:rsidRPr="009D6866">
        <w:rPr>
          <w:color w:val="000000" w:themeColor="text1"/>
        </w:rPr>
        <w:t xml:space="preserve"> </w:t>
      </w:r>
      <w:r w:rsidR="00301C36" w:rsidRPr="009D6866">
        <w:rPr>
          <w:color w:val="000000" w:themeColor="text1"/>
        </w:rPr>
        <w:t xml:space="preserve">de igual forma no contundentes. Colombia no estaría alejada de esta respuesta y desde la iniciativa de su Policía </w:t>
      </w:r>
      <w:r w:rsidR="00511AEC" w:rsidRPr="009D6866">
        <w:rPr>
          <w:color w:val="000000" w:themeColor="text1"/>
        </w:rPr>
        <w:t xml:space="preserve">Nacional hacia esta  clase de </w:t>
      </w:r>
      <w:r w:rsidR="00511AEC">
        <w:t>delito</w:t>
      </w:r>
      <w:r w:rsidR="00CA196B">
        <w:t>s</w:t>
      </w:r>
      <w:r w:rsidR="00511AEC">
        <w:t xml:space="preserve">, </w:t>
      </w:r>
      <w:r w:rsidR="00301C36" w:rsidRPr="009D6866">
        <w:rPr>
          <w:color w:val="000000" w:themeColor="text1"/>
        </w:rPr>
        <w:t xml:space="preserve">bajo </w:t>
      </w:r>
      <w:r w:rsidR="00301C36" w:rsidRPr="009D6866">
        <w:rPr>
          <w:rFonts w:cstheme="minorHAnsi"/>
          <w:color w:val="000000" w:themeColor="text1"/>
          <w:shd w:val="clear" w:color="auto" w:fill="FFFFFF"/>
        </w:rPr>
        <w:t xml:space="preserve">la Ley 488 de 1998, </w:t>
      </w:r>
      <w:r w:rsidR="00301C36" w:rsidRPr="006D7722">
        <w:rPr>
          <w:rFonts w:cstheme="minorHAnsi"/>
          <w:color w:val="000000" w:themeColor="text1"/>
          <w:shd w:val="clear" w:color="auto" w:fill="FFFFFF"/>
        </w:rPr>
        <w:t>en el artículo 80 </w:t>
      </w:r>
      <w:r w:rsidR="00301C36" w:rsidRPr="006D7722">
        <w:rPr>
          <w:rFonts w:cstheme="minorHAnsi"/>
          <w:bCs/>
          <w:color w:val="000000" w:themeColor="text1"/>
          <w:shd w:val="clear" w:color="auto" w:fill="FFFFFF"/>
        </w:rPr>
        <w:t>creó</w:t>
      </w:r>
      <w:r w:rsidR="00301C36" w:rsidRPr="006D7722">
        <w:rPr>
          <w:rFonts w:cstheme="minorHAnsi"/>
          <w:color w:val="000000" w:themeColor="text1"/>
          <w:shd w:val="clear" w:color="auto" w:fill="FFFFFF"/>
        </w:rPr>
        <w:t xml:space="preserve"> en la Dirección de Impuestos </w:t>
      </w:r>
      <w:r w:rsidR="00301C36" w:rsidRPr="009D6866">
        <w:rPr>
          <w:rFonts w:cstheme="minorHAnsi"/>
          <w:color w:val="000000" w:themeColor="text1"/>
          <w:shd w:val="clear" w:color="auto" w:fill="FFFFFF"/>
        </w:rPr>
        <w:t>y </w:t>
      </w:r>
      <w:r w:rsidR="00301C36" w:rsidRPr="009D6866">
        <w:rPr>
          <w:rFonts w:cstheme="minorHAnsi"/>
          <w:bCs/>
          <w:color w:val="000000" w:themeColor="text1"/>
          <w:shd w:val="clear" w:color="auto" w:fill="FFFFFF"/>
        </w:rPr>
        <w:t>Aduanas</w:t>
      </w:r>
      <w:r w:rsidR="00301C36" w:rsidRPr="009D6866">
        <w:rPr>
          <w:rFonts w:cstheme="minorHAnsi"/>
          <w:color w:val="000000" w:themeColor="text1"/>
          <w:shd w:val="clear" w:color="auto" w:fill="FFFFFF"/>
        </w:rPr>
        <w:t> Nacionales, la Oficina Nacional de </w:t>
      </w:r>
      <w:r w:rsidR="00301C36" w:rsidRPr="009D6866">
        <w:rPr>
          <w:rFonts w:cstheme="minorHAnsi"/>
          <w:bCs/>
          <w:color w:val="000000" w:themeColor="text1"/>
          <w:shd w:val="clear" w:color="auto" w:fill="FFFFFF"/>
        </w:rPr>
        <w:t>Policía Fiscal y Aduanera</w:t>
      </w:r>
      <w:r w:rsidR="00301C36" w:rsidRPr="009D6866">
        <w:rPr>
          <w:rFonts w:cstheme="minorHAnsi"/>
          <w:color w:val="000000" w:themeColor="text1"/>
          <w:shd w:val="clear" w:color="auto" w:fill="FFFFFF"/>
        </w:rPr>
        <w:t>, como un cuerpo armado que, además de soportar las funciones propias de investigación y determinación de acuerdo con las competencias propias de fiscalización que le asigna la </w:t>
      </w:r>
      <w:r w:rsidR="006B5AF3" w:rsidRPr="009D6866">
        <w:rPr>
          <w:rFonts w:cstheme="minorHAnsi"/>
          <w:color w:val="000000" w:themeColor="text1"/>
          <w:shd w:val="clear" w:color="auto" w:fill="FFFFFF"/>
        </w:rPr>
        <w:t>le</w:t>
      </w:r>
      <w:r w:rsidR="00301C36" w:rsidRPr="009D6866">
        <w:rPr>
          <w:rFonts w:cstheme="minorHAnsi"/>
          <w:color w:val="000000" w:themeColor="text1"/>
          <w:shd w:val="clear" w:color="auto" w:fill="FFFFFF"/>
        </w:rPr>
        <w:t>y, ejercerá entre estas otras funciones como son</w:t>
      </w:r>
      <w:r w:rsidR="00511AEC" w:rsidRPr="009D6866">
        <w:rPr>
          <w:rFonts w:cstheme="minorHAnsi"/>
          <w:color w:val="000000" w:themeColor="text1"/>
          <w:shd w:val="clear" w:color="auto" w:fill="FFFFFF"/>
        </w:rPr>
        <w:t>:</w:t>
      </w:r>
    </w:p>
    <w:p w:rsidR="00511AEC" w:rsidRDefault="00511AEC" w:rsidP="00301C36">
      <w:pPr>
        <w:spacing w:after="0"/>
        <w:jc w:val="both"/>
        <w:rPr>
          <w:rFonts w:cstheme="minorHAnsi"/>
          <w:color w:val="202124"/>
          <w:shd w:val="clear" w:color="auto" w:fill="FFFFFF"/>
        </w:rPr>
      </w:pPr>
    </w:p>
    <w:p w:rsidR="00511AEC" w:rsidRPr="009D6866" w:rsidRDefault="00511AEC" w:rsidP="00083E60">
      <w:pPr>
        <w:pStyle w:val="Prrafodelista"/>
        <w:numPr>
          <w:ilvl w:val="0"/>
          <w:numId w:val="2"/>
        </w:numPr>
        <w:spacing w:after="0"/>
        <w:jc w:val="both"/>
        <w:rPr>
          <w:rFonts w:cstheme="minorHAnsi"/>
          <w:color w:val="000000" w:themeColor="text1"/>
        </w:rPr>
      </w:pPr>
      <w:r w:rsidRPr="009D6866">
        <w:rPr>
          <w:rFonts w:cstheme="minorHAnsi"/>
          <w:color w:val="000000" w:themeColor="text1"/>
          <w:shd w:val="clear" w:color="auto" w:fill="FFFFFF"/>
        </w:rPr>
        <w:t xml:space="preserve">Dirigir las actividades relacionadas con </w:t>
      </w:r>
      <w:r w:rsidR="009A4FEC" w:rsidRPr="009D6866">
        <w:rPr>
          <w:rFonts w:cstheme="minorHAnsi"/>
          <w:color w:val="000000" w:themeColor="text1"/>
          <w:shd w:val="clear" w:color="auto" w:fill="FFFFFF"/>
        </w:rPr>
        <w:t>los operativos allegados</w:t>
      </w:r>
      <w:r w:rsidR="006C3A65" w:rsidRPr="009D6866">
        <w:rPr>
          <w:rFonts w:cstheme="minorHAnsi"/>
          <w:color w:val="000000" w:themeColor="text1"/>
          <w:shd w:val="clear" w:color="auto" w:fill="FFFFFF"/>
        </w:rPr>
        <w:t xml:space="preserve"> por la Dirección de Gestión de </w:t>
      </w:r>
      <w:r w:rsidR="00083E60" w:rsidRPr="009D6866">
        <w:rPr>
          <w:rFonts w:cstheme="minorHAnsi"/>
          <w:color w:val="000000" w:themeColor="text1"/>
          <w:shd w:val="clear" w:color="auto" w:fill="FFFFFF"/>
        </w:rPr>
        <w:t xml:space="preserve">  </w:t>
      </w:r>
      <w:r w:rsidR="006C3A65" w:rsidRPr="009D6866">
        <w:rPr>
          <w:rFonts w:cstheme="minorHAnsi"/>
          <w:color w:val="000000" w:themeColor="text1"/>
          <w:shd w:val="clear" w:color="auto" w:fill="FFFFFF"/>
        </w:rPr>
        <w:t>Policía Fiscal y Aduanera, tendientes a la prevención y represión del contrabando, la evasión fiscal, las infracciones cambiarias y el ejercicio ilícito de actividad monopolística de arbitrio rentístico de competencia de la DIAN.</w:t>
      </w:r>
    </w:p>
    <w:p w:rsidR="006C3A65" w:rsidRPr="009D6866" w:rsidRDefault="006C3A65" w:rsidP="00083E60">
      <w:pPr>
        <w:pStyle w:val="Prrafodelista"/>
        <w:numPr>
          <w:ilvl w:val="0"/>
          <w:numId w:val="2"/>
        </w:numPr>
        <w:spacing w:after="0"/>
        <w:jc w:val="both"/>
        <w:rPr>
          <w:rFonts w:cstheme="minorHAnsi"/>
          <w:color w:val="000000" w:themeColor="text1"/>
        </w:rPr>
      </w:pPr>
      <w:r w:rsidRPr="009D6866">
        <w:rPr>
          <w:rFonts w:cstheme="minorHAnsi"/>
          <w:color w:val="000000" w:themeColor="text1"/>
          <w:shd w:val="clear" w:color="auto" w:fill="FFFFFF"/>
        </w:rPr>
        <w:t>Garantizar que el personal ubicado en las Divisiones de Gestión de Control Operativo ejerza el control posterior sobre las mercancías ingresadas al país en las vías de comunicación terrestre del territorio nacional y en los establecimientos de comercio abiertos al público, así como en aquellos lugares que el director de la DIAN autorice.</w:t>
      </w:r>
    </w:p>
    <w:p w:rsidR="00087489" w:rsidRPr="009D6866" w:rsidRDefault="00087489" w:rsidP="00083E60">
      <w:pPr>
        <w:pStyle w:val="Prrafodelista"/>
        <w:numPr>
          <w:ilvl w:val="0"/>
          <w:numId w:val="2"/>
        </w:numPr>
        <w:spacing w:after="0"/>
        <w:jc w:val="both"/>
        <w:rPr>
          <w:rFonts w:cstheme="minorHAnsi"/>
          <w:color w:val="000000" w:themeColor="text1"/>
        </w:rPr>
      </w:pPr>
      <w:r w:rsidRPr="009D6866">
        <w:rPr>
          <w:rFonts w:cstheme="minorHAnsi"/>
          <w:color w:val="000000" w:themeColor="text1"/>
          <w:shd w:val="clear" w:color="auto" w:fill="FFFFFF"/>
        </w:rPr>
        <w:t>Participar en la formulación de la política en materia de lucha contra el contrabando y la evasión.</w:t>
      </w:r>
    </w:p>
    <w:p w:rsidR="00087489" w:rsidRPr="009D6866" w:rsidRDefault="00087489" w:rsidP="00087489">
      <w:pPr>
        <w:spacing w:after="0"/>
        <w:jc w:val="both"/>
        <w:rPr>
          <w:rFonts w:cstheme="minorHAnsi"/>
          <w:color w:val="000000" w:themeColor="text1"/>
        </w:rPr>
      </w:pPr>
    </w:p>
    <w:p w:rsidR="006D7722" w:rsidRDefault="00087489" w:rsidP="008E3735">
      <w:pPr>
        <w:spacing w:after="0"/>
        <w:ind w:firstLine="360"/>
        <w:jc w:val="both"/>
      </w:pPr>
      <w:r>
        <w:rPr>
          <w:rFonts w:cstheme="minorHAnsi"/>
        </w:rPr>
        <w:t xml:space="preserve">Poco a poco las agencias internacionales como la interpol daban a conocer </w:t>
      </w:r>
      <w:r w:rsidR="003A3E2B">
        <w:rPr>
          <w:rFonts w:cstheme="minorHAnsi"/>
        </w:rPr>
        <w:t xml:space="preserve">como se incrementaba y aumentaba </w:t>
      </w:r>
      <w:r>
        <w:rPr>
          <w:rFonts w:cstheme="minorHAnsi"/>
        </w:rPr>
        <w:t>este delito en varios países del mundo y principalmente en el continente africano do</w:t>
      </w:r>
      <w:r w:rsidR="00FA480E">
        <w:rPr>
          <w:rFonts w:cstheme="minorHAnsi"/>
        </w:rPr>
        <w:t>nde 125 mil niños fallecían</w:t>
      </w:r>
      <w:r w:rsidR="005F25C1">
        <w:rPr>
          <w:rFonts w:cstheme="minorHAnsi"/>
        </w:rPr>
        <w:t xml:space="preserve"> </w:t>
      </w:r>
      <w:r w:rsidR="00FA480E">
        <w:rPr>
          <w:rFonts w:cstheme="minorHAnsi"/>
        </w:rPr>
        <w:t>al</w:t>
      </w:r>
      <w:r>
        <w:rPr>
          <w:rFonts w:cstheme="minorHAnsi"/>
        </w:rPr>
        <w:t xml:space="preserve"> año por consumir medicamentos contra la malaria falsificados. Este fue un escenario que daba p</w:t>
      </w:r>
      <w:r w:rsidR="00BF17FB">
        <w:rPr>
          <w:rFonts w:cstheme="minorHAnsi"/>
        </w:rPr>
        <w:t>aso a realizar la segunda conferencia panamericana para la armonización de la reglamentación farmacéutica (1999)</w:t>
      </w:r>
      <w:r>
        <w:rPr>
          <w:rFonts w:cstheme="minorHAnsi"/>
        </w:rPr>
        <w:t xml:space="preserve"> </w:t>
      </w:r>
      <w:r w:rsidR="00BF17FB">
        <w:t xml:space="preserve">se </w:t>
      </w:r>
      <w:r w:rsidR="00EB5D6D">
        <w:t>efectuó</w:t>
      </w:r>
      <w:r w:rsidR="00BF17FB">
        <w:t xml:space="preserve"> un panel sobre falsificación de medicamentos en el cual se dieron a conocer las pautas de la </w:t>
      </w:r>
      <w:r w:rsidR="00362AFA">
        <w:t>Organización mundial de la Salud</w:t>
      </w:r>
      <w:r w:rsidR="00BF17FB">
        <w:t xml:space="preserve"> para combatir medicamen</w:t>
      </w:r>
      <w:r w:rsidR="00362AFA">
        <w:t>tos falsificados, dando las siguientes consclusiones</w:t>
      </w:r>
      <w:r w:rsidR="00567672">
        <w:t xml:space="preserve">: </w:t>
      </w:r>
    </w:p>
    <w:p w:rsidR="006D7722" w:rsidRDefault="006D7722" w:rsidP="008E3735">
      <w:pPr>
        <w:spacing w:after="0"/>
        <w:ind w:firstLine="360"/>
        <w:jc w:val="both"/>
      </w:pPr>
    </w:p>
    <w:p w:rsidR="006D7722" w:rsidRDefault="00567672" w:rsidP="008E3735">
      <w:pPr>
        <w:spacing w:after="0"/>
        <w:ind w:firstLine="360"/>
        <w:jc w:val="both"/>
      </w:pPr>
      <w:r>
        <w:t>1</w:t>
      </w:r>
      <w:r w:rsidR="006D7722">
        <w:t>) Q</w:t>
      </w:r>
      <w:r w:rsidR="00BF17FB">
        <w:t>ue la falsificación es un problema que existe en diverso</w:t>
      </w:r>
      <w:r w:rsidR="00FA480E">
        <w:t>s</w:t>
      </w:r>
      <w:r w:rsidR="00BF17FB">
        <w:t xml:space="preserve"> grado</w:t>
      </w:r>
      <w:r w:rsidR="00FA480E">
        <w:t>s</w:t>
      </w:r>
      <w:r w:rsidR="00BF17FB">
        <w:t xml:space="preserve"> en la mayoría de los países de la región y en algunos países se han implementado medidas enérgicas </w:t>
      </w:r>
      <w:r w:rsidR="006D7722">
        <w:t>para disminuir el problema.</w:t>
      </w:r>
      <w:r>
        <w:t xml:space="preserve"> </w:t>
      </w:r>
    </w:p>
    <w:p w:rsidR="006D7722" w:rsidRDefault="00567672" w:rsidP="008E3735">
      <w:pPr>
        <w:spacing w:after="0"/>
        <w:ind w:firstLine="360"/>
        <w:jc w:val="both"/>
      </w:pPr>
      <w:r>
        <w:t>2</w:t>
      </w:r>
      <w:r w:rsidR="006D7722">
        <w:t>) E</w:t>
      </w:r>
      <w:r w:rsidR="00BF17FB">
        <w:t>l documento sobre guías para el desarrollo del combate a medicamentos falsificados, recientemente publicado por la OMS, es una buena herramienta que p</w:t>
      </w:r>
      <w:r w:rsidR="006D7722">
        <w:t>uede ser usada por los países.</w:t>
      </w:r>
    </w:p>
    <w:p w:rsidR="006D7722" w:rsidRDefault="00567672" w:rsidP="008E3735">
      <w:pPr>
        <w:spacing w:after="0"/>
        <w:ind w:firstLine="360"/>
        <w:jc w:val="both"/>
      </w:pPr>
      <w:r>
        <w:t xml:space="preserve"> 3</w:t>
      </w:r>
      <w:r w:rsidR="006D7722">
        <w:t>) L</w:t>
      </w:r>
      <w:r w:rsidR="00BF17FB">
        <w:t>a mayoría de los países carecen de legislación actualizada que permita enfrentar este delito y</w:t>
      </w:r>
      <w:r w:rsidR="006D7722">
        <w:t xml:space="preserve"> aplicar sanciones ejemplares.</w:t>
      </w:r>
    </w:p>
    <w:p w:rsidR="006D7722" w:rsidRDefault="00567672" w:rsidP="008E3735">
      <w:pPr>
        <w:spacing w:after="0"/>
        <w:ind w:firstLine="360"/>
        <w:jc w:val="both"/>
      </w:pPr>
      <w:r>
        <w:t xml:space="preserve"> 4</w:t>
      </w:r>
      <w:r w:rsidR="00BF17FB">
        <w:t>) El abordaje del problema requiere que las autoridades sanitarias coordinen sus acciones con las autoridades policiales y judiciales, con productores y distribuidores y la proliferación sin control de canales de distribución y de farmacias en algunos países puede incidir en la existencia de este delito. Así mismo se recomendó</w:t>
      </w:r>
      <w:r w:rsidR="00FA480E">
        <w:t>:</w:t>
      </w:r>
      <w:r w:rsidR="00BF17FB">
        <w:t xml:space="preserve"> </w:t>
      </w:r>
    </w:p>
    <w:p w:rsidR="006D7722" w:rsidRDefault="00FF1597" w:rsidP="008E3735">
      <w:pPr>
        <w:spacing w:after="0"/>
        <w:ind w:firstLine="360"/>
        <w:jc w:val="both"/>
      </w:pPr>
      <w:r>
        <w:lastRenderedPageBreak/>
        <w:t>a) Q</w:t>
      </w:r>
      <w:r w:rsidR="00BF17FB">
        <w:t>ue los países deben revisar y modernizar sus legislaciones e identificar mecanismos para aplicar sanciones;</w:t>
      </w:r>
    </w:p>
    <w:p w:rsidR="006D7722" w:rsidRDefault="00FF1597" w:rsidP="008E3735">
      <w:pPr>
        <w:spacing w:after="0"/>
        <w:ind w:firstLine="360"/>
        <w:jc w:val="both"/>
      </w:pPr>
      <w:r>
        <w:t xml:space="preserve"> b) D</w:t>
      </w:r>
      <w:r w:rsidR="00BF17FB">
        <w:t xml:space="preserve">ifundir y promover el intercambio de información entre países con relación a productos falsificados, se solicitó al Comité Ejecutivo de la red proponer las estrategias para el mismo y </w:t>
      </w:r>
    </w:p>
    <w:p w:rsidR="006E488C" w:rsidRDefault="00FF1597" w:rsidP="008E3735">
      <w:pPr>
        <w:spacing w:after="0"/>
        <w:ind w:firstLine="360"/>
        <w:jc w:val="both"/>
      </w:pPr>
      <w:r>
        <w:t>c) P</w:t>
      </w:r>
      <w:r w:rsidR="00BF17FB">
        <w:t>romover el desarrollo de sistemas integrados de control en el área regulatoria y otras áreas involucradas</w:t>
      </w:r>
      <w:r w:rsidR="00D837AD">
        <w:t>,</w:t>
      </w:r>
      <w:r w:rsidR="00BF17FB">
        <w:t xml:space="preserve"> (judiciales, policiales, de protección intelectual, etc.)</w:t>
      </w:r>
      <w:r w:rsidR="00D837AD">
        <w:t xml:space="preserve"> </w:t>
      </w:r>
      <w:r w:rsidR="005F25C1">
        <w:t>(OMS.1999)</w:t>
      </w:r>
      <w:r w:rsidR="00D837AD">
        <w:t>.</w:t>
      </w:r>
    </w:p>
    <w:p w:rsidR="006D7722" w:rsidRDefault="006D7722" w:rsidP="008E3735">
      <w:pPr>
        <w:spacing w:after="0"/>
        <w:ind w:firstLine="360"/>
        <w:jc w:val="both"/>
      </w:pPr>
    </w:p>
    <w:p w:rsidR="000A7072" w:rsidRDefault="005E4301" w:rsidP="00403282">
      <w:pPr>
        <w:spacing w:after="0"/>
        <w:ind w:firstLine="360"/>
        <w:jc w:val="both"/>
      </w:pPr>
      <w:r>
        <w:t>El poder legislativo de nuestro país comenzó a dictar leyes</w:t>
      </w:r>
      <w:r w:rsidR="006D7722">
        <w:t>,</w:t>
      </w:r>
      <w:r>
        <w:t xml:space="preserve"> </w:t>
      </w:r>
      <w:r w:rsidR="008E3735">
        <w:t>y desde</w:t>
      </w:r>
      <w:r w:rsidR="00036369">
        <w:t xml:space="preserve"> la Presidencia de la Republica</w:t>
      </w:r>
      <w:r>
        <w:t xml:space="preserve"> se </w:t>
      </w:r>
      <w:r w:rsidR="008E3735">
        <w:t>sancionaron los</w:t>
      </w:r>
      <w:r w:rsidR="000A7072">
        <w:t xml:space="preserve"> siguientes decretos, leyes y resoluciones:</w:t>
      </w:r>
      <w:r w:rsidR="00036369">
        <w:t xml:space="preserve"> </w:t>
      </w:r>
      <w:r w:rsidR="000A7072">
        <w:t>Decreto 677 de 1995 del Ministerio de Sal</w:t>
      </w:r>
      <w:r w:rsidR="0016464F">
        <w:t>ud y protección Social,</w:t>
      </w:r>
      <w:r w:rsidR="000A7072">
        <w:t xml:space="preserve"> reglamenta parcial mente el régimen de registro</w:t>
      </w:r>
      <w:r w:rsidR="00FF1597">
        <w:t xml:space="preserve">s y licencias. En su artículo segundo </w:t>
      </w:r>
      <w:r w:rsidR="000A7072">
        <w:t xml:space="preserve">hace énfasis al producto farmacéutico adulterado. </w:t>
      </w:r>
      <w:r w:rsidR="006D7722">
        <w:t>Igualmente, en su parágrafo segundo</w:t>
      </w:r>
      <w:r w:rsidR="0016464F">
        <w:t>,</w:t>
      </w:r>
      <w:r w:rsidR="00913433">
        <w:t xml:space="preserve"> prohíbe la fabricación </w:t>
      </w:r>
      <w:r w:rsidR="000A7072">
        <w:t>tenencia o venta de productos farmacéuticos fraudulentos o alterados en los establecimientos farmacéuticos.</w:t>
      </w:r>
      <w:r w:rsidR="006D7722">
        <w:t xml:space="preserve"> Y en su parágrafo cuarto</w:t>
      </w:r>
      <w:r w:rsidR="003B4793">
        <w:t xml:space="preserve"> los laboratorios que tengan conocimiento de productos falsificados o adulterados están obligados en informar los hechos a la autoridad competente. La ley 599 del 2000 de la Republica de Colombia en sus artículos 299, 300, 306, 307,</w:t>
      </w:r>
      <w:r w:rsidR="00585D1F">
        <w:t xml:space="preserve"> 308, 372, 373 y 374, fortalece</w:t>
      </w:r>
      <w:r w:rsidR="00400D0D">
        <w:t>n</w:t>
      </w:r>
      <w:r w:rsidR="00585D1F">
        <w:t xml:space="preserve"> la prevención de los delitos relaci</w:t>
      </w:r>
      <w:r w:rsidR="00036369">
        <w:t xml:space="preserve">onados contra los medicamentos legítimos, </w:t>
      </w:r>
      <w:r w:rsidR="00585D1F">
        <w:t xml:space="preserve">Igualmente </w:t>
      </w:r>
      <w:r w:rsidR="00036369">
        <w:t xml:space="preserve">lo determina </w:t>
      </w:r>
      <w:r w:rsidR="00585D1F">
        <w:t>la Ley 600 del 2000 de la Republica de Colombia y su artículo 67. La ley 1122 del 2007 de la Republica de Colombia ordena que los laboratorios tengan una garantía de señali</w:t>
      </w:r>
      <w:r w:rsidR="0016464F">
        <w:t>zación para poder identificar los</w:t>
      </w:r>
      <w:r w:rsidR="00585D1F">
        <w:t xml:space="preserve"> medicamento</w:t>
      </w:r>
      <w:r w:rsidR="0016464F">
        <w:t>s</w:t>
      </w:r>
      <w:r w:rsidR="00585D1F">
        <w:t xml:space="preserve"> desde su fabricación hasta el consumidor final. La resolución 1403 de 2007 de Ministerio de Protección Social  determina el modelo de gestión del servicio farmacéutico. Y por último el decreto 0780 de 2016 del Ministerio de </w:t>
      </w:r>
      <w:r w:rsidR="00C30045">
        <w:t xml:space="preserve">Salud y </w:t>
      </w:r>
      <w:r w:rsidR="00036369">
        <w:t>Protección</w:t>
      </w:r>
      <w:r w:rsidR="00585D1F">
        <w:t xml:space="preserve"> Social </w:t>
      </w:r>
      <w:r w:rsidR="00036369">
        <w:t>en su artículo 20 da a conocer las prohibiciones del dispensador.</w:t>
      </w:r>
    </w:p>
    <w:p w:rsidR="00036369" w:rsidRDefault="00036369" w:rsidP="007D36DD">
      <w:pPr>
        <w:spacing w:after="0"/>
        <w:jc w:val="both"/>
      </w:pPr>
    </w:p>
    <w:p w:rsidR="00036369" w:rsidRDefault="00036369" w:rsidP="00403282">
      <w:pPr>
        <w:spacing w:after="0"/>
        <w:ind w:firstLine="360"/>
        <w:jc w:val="both"/>
      </w:pPr>
      <w:r>
        <w:t xml:space="preserve">Vemos que Colombia tiene un campo normativo amplio, con algunas falencias pero con una infraestructura </w:t>
      </w:r>
      <w:r w:rsidR="005E4301">
        <w:t>soportada en</w:t>
      </w:r>
      <w:r w:rsidR="0032522F">
        <w:t xml:space="preserve"> </w:t>
      </w:r>
      <w:r>
        <w:t>bases sólidas para seguir trabajan</w:t>
      </w:r>
      <w:r w:rsidR="0032522F">
        <w:t>do en ella. P</w:t>
      </w:r>
      <w:r>
        <w:t xml:space="preserve">ero más </w:t>
      </w:r>
      <w:r w:rsidR="0016464F">
        <w:t xml:space="preserve">allá de penalizar, encarcelar, </w:t>
      </w:r>
      <w:r>
        <w:t>dictar más normas, leyes y decretos</w:t>
      </w:r>
      <w:r w:rsidR="0032522F">
        <w:t>,</w:t>
      </w:r>
      <w:r>
        <w:t xml:space="preserve"> lo que </w:t>
      </w:r>
      <w:r w:rsidR="0032522F">
        <w:t xml:space="preserve">es prioridad y </w:t>
      </w:r>
      <w:r>
        <w:t xml:space="preserve">debe </w:t>
      </w:r>
      <w:r w:rsidR="0032522F">
        <w:t xml:space="preserve">intensificarse </w:t>
      </w:r>
      <w:r>
        <w:t xml:space="preserve">es </w:t>
      </w:r>
      <w:r w:rsidR="0032522F">
        <w:t xml:space="preserve">el de informar, concientizar y capacitar a la población en general en especial a los más vulnerables, como son los pacientes </w:t>
      </w:r>
      <w:r w:rsidR="005E4301">
        <w:t>y los consu</w:t>
      </w:r>
      <w:r w:rsidR="00A32936">
        <w:t>midores frecuentes</w:t>
      </w:r>
      <w:r w:rsidR="00567672">
        <w:t xml:space="preserve"> de medicamentos</w:t>
      </w:r>
      <w:r w:rsidR="00A32936">
        <w:t>,</w:t>
      </w:r>
      <w:r w:rsidR="005E4301">
        <w:t xml:space="preserve"> para que de </w:t>
      </w:r>
      <w:r w:rsidR="005F25C1">
        <w:t xml:space="preserve">una </w:t>
      </w:r>
      <w:r w:rsidR="005E4301">
        <w:t xml:space="preserve">manera fácil y pronta puedan distinguir entre </w:t>
      </w:r>
      <w:r>
        <w:t xml:space="preserve"> un medicamento de calidad y un medic</w:t>
      </w:r>
      <w:r w:rsidR="0032522F">
        <w:t>a</w:t>
      </w:r>
      <w:r w:rsidR="0016464F">
        <w:t>mento falsificado o adulterado. De acuerdo a estadísticas,</w:t>
      </w:r>
      <w:r w:rsidR="0032522F">
        <w:t xml:space="preserve"> </w:t>
      </w:r>
      <w:r w:rsidR="0016464F">
        <w:t xml:space="preserve">y </w:t>
      </w:r>
      <w:r w:rsidR="0032522F">
        <w:t xml:space="preserve">estudios realizados </w:t>
      </w:r>
      <w:r w:rsidR="00196BCD">
        <w:t xml:space="preserve">en la materia </w:t>
      </w:r>
      <w:r w:rsidR="0016464F">
        <w:t>(e</w:t>
      </w:r>
      <w:r w:rsidR="002A5895">
        <w:t>n</w:t>
      </w:r>
      <w:r w:rsidR="00C30045">
        <w:t>tre estos mi tesis de maestría que se tituló. (</w:t>
      </w:r>
      <w:r w:rsidR="002A5895">
        <w:t>Adulteración</w:t>
      </w:r>
      <w:r w:rsidR="0016464F">
        <w:t xml:space="preserve"> y falsificación de medicamentos una amenaza creciente), de</w:t>
      </w:r>
      <w:r w:rsidR="0032522F">
        <w:t xml:space="preserve"> </w:t>
      </w:r>
      <w:r w:rsidR="00913433">
        <w:t>17</w:t>
      </w:r>
      <w:r w:rsidR="00196BCD">
        <w:t xml:space="preserve"> </w:t>
      </w:r>
      <w:r w:rsidR="00913433">
        <w:t>(diecisiete) causas</w:t>
      </w:r>
      <w:r w:rsidR="0032522F">
        <w:t xml:space="preserve"> por la cual se adulteran y falsifican m</w:t>
      </w:r>
      <w:r w:rsidR="0016464F">
        <w:t>edicamentos</w:t>
      </w:r>
      <w:r w:rsidR="001147DD">
        <w:t>,</w:t>
      </w:r>
      <w:r w:rsidR="0016464F">
        <w:t xml:space="preserve"> la </w:t>
      </w:r>
      <w:r w:rsidR="00913433">
        <w:t>2</w:t>
      </w:r>
      <w:r w:rsidR="005F25C1">
        <w:t xml:space="preserve"> </w:t>
      </w:r>
      <w:r w:rsidR="00913433">
        <w:t>(</w:t>
      </w:r>
      <w:r w:rsidR="0016464F">
        <w:t>segunda</w:t>
      </w:r>
      <w:r w:rsidR="00913433">
        <w:t>)</w:t>
      </w:r>
      <w:r w:rsidR="00013247">
        <w:t xml:space="preserve"> causa es, l</w:t>
      </w:r>
      <w:r w:rsidR="0032522F">
        <w:t>a carencia de información y el desconocimiento de la población en poder identifi</w:t>
      </w:r>
      <w:r w:rsidR="00013247">
        <w:t xml:space="preserve">car un medicamento de calidad y </w:t>
      </w:r>
      <w:r w:rsidR="005F25C1">
        <w:t>uno ilegal</w:t>
      </w:r>
      <w:r w:rsidR="00403282">
        <w:t>.</w:t>
      </w:r>
    </w:p>
    <w:p w:rsidR="0032522F" w:rsidRDefault="0032522F" w:rsidP="007D36DD">
      <w:pPr>
        <w:spacing w:after="0"/>
        <w:jc w:val="both"/>
      </w:pPr>
    </w:p>
    <w:p w:rsidR="00552E8B" w:rsidRDefault="0032522F" w:rsidP="00403282">
      <w:pPr>
        <w:autoSpaceDE w:val="0"/>
        <w:autoSpaceDN w:val="0"/>
        <w:adjustRightInd w:val="0"/>
        <w:spacing w:after="0" w:line="240" w:lineRule="auto"/>
        <w:ind w:firstLine="360"/>
        <w:jc w:val="both"/>
      </w:pPr>
      <w:r>
        <w:t xml:space="preserve">Bajo la Ley </w:t>
      </w:r>
      <w:r w:rsidR="00ED7A16">
        <w:t>1249 del 27 de noviembre de 2008 se reglamenta el ejercicio de la profesión de Administrador Policial y en su artículo</w:t>
      </w:r>
      <w:r w:rsidR="009C25DD">
        <w:t xml:space="preserve"> 4 literal g dice textualmente</w:t>
      </w:r>
      <w:r w:rsidR="005F25C1">
        <w:t>,</w:t>
      </w:r>
      <w:r w:rsidR="009C25DD">
        <w:t xml:space="preserve"> que en su campo de acción una de sus actividades será: </w:t>
      </w:r>
      <w:r w:rsidR="00ED7A16">
        <w:t xml:space="preserve">La participación en el diseño, implementación y ejecución de programas de prevención en el sector público y privado, así como para el desarrollo comunitario y el apoyo judicial; </w:t>
      </w:r>
      <w:r w:rsidR="0076278F">
        <w:t>este literal</w:t>
      </w:r>
      <w:r w:rsidR="008A47F8">
        <w:t xml:space="preserve"> da un am</w:t>
      </w:r>
      <w:r w:rsidR="0076278F">
        <w:t>plio plan de trabajo</w:t>
      </w:r>
      <w:r w:rsidR="008A47F8">
        <w:t xml:space="preserve"> en la prevención del delito, partiendo de la socialización, i</w:t>
      </w:r>
      <w:r w:rsidR="0076278F">
        <w:t>nformación y apoyo a la comunidad</w:t>
      </w:r>
      <w:r w:rsidR="008A47F8">
        <w:t xml:space="preserve"> en general.</w:t>
      </w:r>
      <w:r w:rsidR="009C25DD">
        <w:t xml:space="preserve"> Es por esto que el rol del administrador p</w:t>
      </w:r>
      <w:r w:rsidR="00AD02CC">
        <w:t>olicial es tan importante en evitar que se siga propagando este flagelo</w:t>
      </w:r>
      <w:r w:rsidR="00671412">
        <w:t xml:space="preserve"> que tanto mal</w:t>
      </w:r>
      <w:r w:rsidR="009C25DD">
        <w:t xml:space="preserve"> ha ocasionado a la humanidad, a los laboratorios y a la industria farmacéutica. </w:t>
      </w:r>
    </w:p>
    <w:p w:rsidR="006D7722" w:rsidRDefault="00AE5495" w:rsidP="00403282">
      <w:pPr>
        <w:autoSpaceDE w:val="0"/>
        <w:autoSpaceDN w:val="0"/>
        <w:adjustRightInd w:val="0"/>
        <w:spacing w:after="0" w:line="240" w:lineRule="auto"/>
        <w:ind w:firstLine="360"/>
        <w:jc w:val="both"/>
      </w:pPr>
      <w:r>
        <w:t>Tenemos que promover el cuidado en com</w:t>
      </w:r>
      <w:r w:rsidR="00FD70A0">
        <w:t>prar y consumir</w:t>
      </w:r>
      <w:r w:rsidR="00671412">
        <w:t xml:space="preserve"> estos medicamentos</w:t>
      </w:r>
      <w:r>
        <w:t xml:space="preserve"> mediante un proceso de cascada que busque multiplicar las</w:t>
      </w:r>
      <w:r w:rsidR="00AD02CC">
        <w:t xml:space="preserve"> formas de prevenir</w:t>
      </w:r>
      <w:r>
        <w:t xml:space="preserve">, con un programa que incluya a </w:t>
      </w:r>
      <w:r>
        <w:lastRenderedPageBreak/>
        <w:t xml:space="preserve">las diferentes organizaciones públicas y privadas con esta formación, las entidades asociadas desarrollarían programas específicos que ayudarían a las personas en los aspectos más relevantes e importantes de esta problemática. </w:t>
      </w:r>
    </w:p>
    <w:p w:rsidR="00F31AA3" w:rsidRDefault="00F31AA3" w:rsidP="00403282">
      <w:pPr>
        <w:autoSpaceDE w:val="0"/>
        <w:autoSpaceDN w:val="0"/>
        <w:adjustRightInd w:val="0"/>
        <w:spacing w:after="0" w:line="240" w:lineRule="auto"/>
        <w:ind w:firstLine="360"/>
        <w:jc w:val="both"/>
      </w:pPr>
    </w:p>
    <w:p w:rsidR="0076278F" w:rsidRDefault="00AE5495" w:rsidP="00403282">
      <w:pPr>
        <w:autoSpaceDE w:val="0"/>
        <w:autoSpaceDN w:val="0"/>
        <w:adjustRightInd w:val="0"/>
        <w:spacing w:after="0" w:line="240" w:lineRule="auto"/>
        <w:ind w:firstLine="360"/>
        <w:jc w:val="both"/>
        <w:rPr>
          <w:rFonts w:cstheme="minorHAnsi"/>
        </w:rPr>
      </w:pPr>
      <w:r>
        <w:t>Aquí vendría la intervención de los administradores policiales capacitados en poder llenar todos estos vacíos diseñando estrategias innovadoras para la prevención de</w:t>
      </w:r>
      <w:r w:rsidR="00671412">
        <w:t xml:space="preserve"> la compra</w:t>
      </w:r>
      <w:r w:rsidR="00A32936">
        <w:t xml:space="preserve"> y consumo de estos productos</w:t>
      </w:r>
      <w:r w:rsidR="00671412">
        <w:t>, promocionando las buenas prácticas de salud y bi</w:t>
      </w:r>
      <w:r w:rsidR="0076278F">
        <w:t>enestar al igual que la disminución</w:t>
      </w:r>
      <w:r w:rsidR="00671412">
        <w:t xml:space="preserve"> </w:t>
      </w:r>
      <w:r w:rsidR="0076278F">
        <w:t>d</w:t>
      </w:r>
      <w:r w:rsidR="00671412">
        <w:t xml:space="preserve">el delito. </w:t>
      </w:r>
      <w:r w:rsidR="0076278F" w:rsidRPr="0076278F">
        <w:rPr>
          <w:rFonts w:cstheme="minorHAnsi"/>
        </w:rPr>
        <w:t>Un elevado número de intoxicaciones y muertes en el mundo se pre</w:t>
      </w:r>
      <w:r w:rsidR="00AD02CC">
        <w:rPr>
          <w:rFonts w:cstheme="minorHAnsi"/>
        </w:rPr>
        <w:t>sentan a causa de este delito</w:t>
      </w:r>
      <w:r w:rsidR="0076278F" w:rsidRPr="0076278F">
        <w:rPr>
          <w:rFonts w:cstheme="minorHAnsi"/>
        </w:rPr>
        <w:t xml:space="preserve"> y algunas otras consecuencias asociadas como, enfermedades no tratadas o traumatismos de los tratamientos médicos, que pueden ser prevenibles y controlables si se detectan a tiempo. Sin embargo, atribuir la prevención de manera exclusiva a los sistemas de salud es un error. Su capacidad de actuar está limitada no solo por la escasez de recursos disponibles sino también por la naturaleza de los factores que inciden. Los determinantes sociales de la salud son fundamentales y exceden los ámbitos de desempeño de los sistemas sanitarios.</w:t>
      </w:r>
      <w:r w:rsidR="003A6766">
        <w:rPr>
          <w:rFonts w:cstheme="minorHAnsi"/>
        </w:rPr>
        <w:t xml:space="preserve"> </w:t>
      </w:r>
      <w:r w:rsidR="0076278F" w:rsidRPr="0076278F">
        <w:rPr>
          <w:rFonts w:cstheme="minorHAnsi"/>
        </w:rPr>
        <w:t>Por eso es tan importante el pap</w:t>
      </w:r>
      <w:r w:rsidR="007316F4">
        <w:rPr>
          <w:rFonts w:cstheme="minorHAnsi"/>
        </w:rPr>
        <w:t>el de la comunidad en saber prevenir</w:t>
      </w:r>
      <w:r w:rsidR="0076278F" w:rsidRPr="0076278F">
        <w:rPr>
          <w:rFonts w:cstheme="minorHAnsi"/>
        </w:rPr>
        <w:t xml:space="preserve">, y al estado en minimizar las brechas y desigualdades que bloquean el acceso a los medicamentos de calidad y la información relacionada. Los sectores público y privado deben aprovechar las oportunidades para aliarse con las diferentes organizaciones y actores en la lucha y prevención de este fenómeno. Si no sabemos distinguir entre lo falso y lo original, siempre seremos vulnerables a ser víctimas potenciales </w:t>
      </w:r>
      <w:r w:rsidR="005F5F4F">
        <w:rPr>
          <w:rFonts w:cstheme="minorHAnsi"/>
        </w:rPr>
        <w:t>de los delincuentes.</w:t>
      </w:r>
    </w:p>
    <w:p w:rsidR="005F5F4F" w:rsidRDefault="005F5F4F" w:rsidP="0076278F">
      <w:pPr>
        <w:autoSpaceDE w:val="0"/>
        <w:autoSpaceDN w:val="0"/>
        <w:adjustRightInd w:val="0"/>
        <w:spacing w:after="0" w:line="240" w:lineRule="auto"/>
        <w:jc w:val="both"/>
        <w:rPr>
          <w:rFonts w:cstheme="minorHAnsi"/>
        </w:rPr>
      </w:pPr>
    </w:p>
    <w:p w:rsidR="0011400F" w:rsidRDefault="005F25C1" w:rsidP="00403282">
      <w:pPr>
        <w:autoSpaceDE w:val="0"/>
        <w:autoSpaceDN w:val="0"/>
        <w:adjustRightInd w:val="0"/>
        <w:spacing w:after="0" w:line="240" w:lineRule="auto"/>
        <w:ind w:firstLine="360"/>
        <w:jc w:val="both"/>
        <w:rPr>
          <w:rFonts w:cstheme="minorHAnsi"/>
        </w:rPr>
      </w:pPr>
      <w:r w:rsidRPr="005F25C1">
        <w:rPr>
          <w:rFonts w:cstheme="minorHAnsi"/>
        </w:rPr>
        <w:t>Con más de 12.000 administradores policiales titulados su aporte como profesionales ha incidido para que un gran número de empresas del sector público y privado hayan avanz</w:t>
      </w:r>
      <w:r w:rsidR="00913433">
        <w:rPr>
          <w:rFonts w:cstheme="minorHAnsi"/>
        </w:rPr>
        <w:t xml:space="preserve">ado en su seguridad, desarrollo </w:t>
      </w:r>
      <w:r w:rsidRPr="005F25C1">
        <w:rPr>
          <w:rFonts w:cstheme="minorHAnsi"/>
        </w:rPr>
        <w:t>empresarial y nu</w:t>
      </w:r>
      <w:r w:rsidR="00D837AD">
        <w:rPr>
          <w:rFonts w:cstheme="minorHAnsi"/>
        </w:rPr>
        <w:t>evas dinámicas de convivencia</w:t>
      </w:r>
      <w:r w:rsidR="00913433">
        <w:rPr>
          <w:rFonts w:cstheme="minorHAnsi"/>
        </w:rPr>
        <w:t xml:space="preserve">. </w:t>
      </w:r>
      <w:r w:rsidRPr="005F25C1">
        <w:rPr>
          <w:rFonts w:cstheme="minorHAnsi"/>
        </w:rPr>
        <w:t>La policía nacional ha venido fortaleciendo todas sus áreas porque así lo exige la dinámica y es evidente  que estamos ante un cambio exponencial y radical, que produce un impacto en todas las facetas de nuestras vidas, lo que nos hace estar inmersos en un momento en el que las personas y su potencial surgen como el factor clave que marca la diferencia en las empresas. Ante este paradigma, las organizaciones se enfrentan al reto de dejar atrás paradigmas antiguos e ineficaces para generar una cultura empresarial y social basada en las personas, en</w:t>
      </w:r>
      <w:r w:rsidR="00FA61C3">
        <w:rPr>
          <w:rFonts w:cstheme="minorHAnsi"/>
        </w:rPr>
        <w:t xml:space="preserve"> la innovación, la flexibilización y la información</w:t>
      </w:r>
      <w:r w:rsidRPr="005F25C1">
        <w:rPr>
          <w:rFonts w:cstheme="minorHAnsi"/>
        </w:rPr>
        <w:t>. Este nuevo panorama empresarial hoy en día compite en atraer, desa</w:t>
      </w:r>
      <w:r w:rsidR="00FA61C3">
        <w:rPr>
          <w:rFonts w:cstheme="minorHAnsi"/>
        </w:rPr>
        <w:t>rrollar y retener personas con gran talento humano</w:t>
      </w:r>
      <w:r w:rsidRPr="005F25C1">
        <w:rPr>
          <w:rFonts w:cstheme="minorHAnsi"/>
        </w:rPr>
        <w:t xml:space="preserve">, </w:t>
      </w:r>
      <w:r>
        <w:rPr>
          <w:rFonts w:cstheme="minorHAnsi"/>
        </w:rPr>
        <w:t xml:space="preserve">que </w:t>
      </w:r>
      <w:r w:rsidRPr="005F25C1">
        <w:rPr>
          <w:rFonts w:cstheme="minorHAnsi"/>
        </w:rPr>
        <w:t>es clave para abordar la transformación del e</w:t>
      </w:r>
      <w:r>
        <w:rPr>
          <w:rFonts w:cstheme="minorHAnsi"/>
        </w:rPr>
        <w:t>stilo de liderazgo y desarrollo</w:t>
      </w:r>
      <w:r w:rsidRPr="005F25C1">
        <w:rPr>
          <w:rFonts w:cstheme="minorHAnsi"/>
        </w:rPr>
        <w:t xml:space="preserve"> de  culturas centradas en las necesidades de las personas que generen propósitos y equilibrios.</w:t>
      </w:r>
      <w:r w:rsidR="0011400F">
        <w:rPr>
          <w:rFonts w:cstheme="minorHAnsi"/>
        </w:rPr>
        <w:t xml:space="preserve"> </w:t>
      </w:r>
      <w:r w:rsidRPr="005F25C1">
        <w:rPr>
          <w:rFonts w:cstheme="minorHAnsi"/>
        </w:rPr>
        <w:t xml:space="preserve">Los nuevos modelos organizacionales, basados en la simplificación de las prácticas, también requieren </w:t>
      </w:r>
      <w:r>
        <w:rPr>
          <w:rFonts w:cstheme="minorHAnsi"/>
        </w:rPr>
        <w:t xml:space="preserve">un nuevo enfoque de liderazgo. </w:t>
      </w:r>
      <w:r w:rsidRPr="005F25C1">
        <w:rPr>
          <w:rFonts w:cstheme="minorHAnsi"/>
        </w:rPr>
        <w:t>Líderes que sepan inspirar a sus equipos en organizaciones ágiles, dotándoles de habilidades como la colaboración</w:t>
      </w:r>
      <w:r w:rsidR="00A32936">
        <w:rPr>
          <w:rFonts w:cstheme="minorHAnsi"/>
        </w:rPr>
        <w:t>, la innovación, la información</w:t>
      </w:r>
      <w:r w:rsidRPr="005F25C1">
        <w:rPr>
          <w:rFonts w:cstheme="minorHAnsi"/>
        </w:rPr>
        <w:t>, y el pensamiento sistémico.</w:t>
      </w:r>
    </w:p>
    <w:p w:rsidR="0011400F" w:rsidRDefault="0011400F" w:rsidP="00B64E3B">
      <w:pPr>
        <w:autoSpaceDE w:val="0"/>
        <w:autoSpaceDN w:val="0"/>
        <w:adjustRightInd w:val="0"/>
        <w:spacing w:after="0" w:line="240" w:lineRule="auto"/>
        <w:jc w:val="both"/>
        <w:rPr>
          <w:rFonts w:cstheme="minorHAnsi"/>
        </w:rPr>
      </w:pPr>
    </w:p>
    <w:p w:rsidR="00B64E3B" w:rsidRPr="00447121" w:rsidRDefault="00635F11" w:rsidP="00403282">
      <w:pPr>
        <w:autoSpaceDE w:val="0"/>
        <w:autoSpaceDN w:val="0"/>
        <w:adjustRightInd w:val="0"/>
        <w:spacing w:after="0" w:line="240" w:lineRule="auto"/>
        <w:ind w:firstLine="360"/>
        <w:jc w:val="both"/>
        <w:rPr>
          <w:rFonts w:cstheme="minorHAnsi"/>
        </w:rPr>
      </w:pPr>
      <w:r w:rsidRPr="00635F11">
        <w:rPr>
          <w:rFonts w:cstheme="minorHAnsi"/>
        </w:rPr>
        <w:t>La seguridad</w:t>
      </w:r>
      <w:r>
        <w:rPr>
          <w:rFonts w:cstheme="minorHAnsi"/>
        </w:rPr>
        <w:t xml:space="preserve"> y </w:t>
      </w:r>
      <w:r w:rsidRPr="00635F11">
        <w:rPr>
          <w:rFonts w:cstheme="minorHAnsi"/>
        </w:rPr>
        <w:t>la salud pública son dos componentes</w:t>
      </w:r>
      <w:r>
        <w:rPr>
          <w:rFonts w:cstheme="minorHAnsi"/>
        </w:rPr>
        <w:t xml:space="preserve"> básicos en toda sociedad, siendo escenarios óptimos para que los administradores policiales ejerza</w:t>
      </w:r>
      <w:r w:rsidR="00B10B22">
        <w:rPr>
          <w:rFonts w:cstheme="minorHAnsi"/>
        </w:rPr>
        <w:t>n sus actividades profesionales</w:t>
      </w:r>
      <w:r>
        <w:rPr>
          <w:rFonts w:cstheme="minorHAnsi"/>
        </w:rPr>
        <w:t xml:space="preserve"> con el </w:t>
      </w:r>
      <w:r w:rsidR="00B10B22">
        <w:rPr>
          <w:rFonts w:cstheme="minorHAnsi"/>
        </w:rPr>
        <w:t xml:space="preserve">apoyo de </w:t>
      </w:r>
      <w:r>
        <w:rPr>
          <w:rFonts w:cstheme="minorHAnsi"/>
        </w:rPr>
        <w:t>personal uniformado de la policía nacional</w:t>
      </w:r>
      <w:r w:rsidR="00B10B22">
        <w:rPr>
          <w:rFonts w:cstheme="minorHAnsi"/>
        </w:rPr>
        <w:t xml:space="preserve">, vemos que la salud pública es </w:t>
      </w:r>
      <w:r w:rsidR="00B10B22" w:rsidRPr="00B10B22">
        <w:rPr>
          <w:rFonts w:cstheme="minorHAnsi"/>
          <w:color w:val="000000"/>
          <w:shd w:val="clear" w:color="auto" w:fill="FFFFFF"/>
        </w:rPr>
        <w:t>el cuidado y la promoción de la salud aplicados a toda la población o a un grupo preciso de la población</w:t>
      </w:r>
      <w:r w:rsidR="00B10B22">
        <w:rPr>
          <w:rFonts w:cstheme="minorHAnsi"/>
          <w:color w:val="000000"/>
          <w:shd w:val="clear" w:color="auto" w:fill="FFFFFF"/>
        </w:rPr>
        <w:t xml:space="preserve">, responsabilidad total del Estado y sus organismos comprometidos en que se lleve a cabo </w:t>
      </w:r>
      <w:r w:rsidR="007D2BCE">
        <w:rPr>
          <w:rFonts w:cstheme="minorHAnsi"/>
          <w:color w:val="000000"/>
          <w:shd w:val="clear" w:color="auto" w:fill="FFFFFF"/>
        </w:rPr>
        <w:t xml:space="preserve">y </w:t>
      </w:r>
      <w:r w:rsidR="00B10B22">
        <w:rPr>
          <w:rFonts w:cstheme="minorHAnsi"/>
          <w:color w:val="000000"/>
          <w:shd w:val="clear" w:color="auto" w:fill="FFFFFF"/>
        </w:rPr>
        <w:t xml:space="preserve">de  </w:t>
      </w:r>
      <w:r w:rsidR="0011400F">
        <w:rPr>
          <w:rFonts w:cstheme="minorHAnsi"/>
          <w:color w:val="000000"/>
          <w:shd w:val="clear" w:color="auto" w:fill="FFFFFF"/>
        </w:rPr>
        <w:t>la mejor forma posible</w:t>
      </w:r>
      <w:r w:rsidR="00FF6A50">
        <w:rPr>
          <w:rFonts w:cstheme="minorHAnsi"/>
          <w:color w:val="000000"/>
          <w:shd w:val="clear" w:color="auto" w:fill="FFFFFF"/>
        </w:rPr>
        <w:t>,</w:t>
      </w:r>
      <w:r w:rsidR="0011400F">
        <w:rPr>
          <w:rFonts w:cstheme="minorHAnsi"/>
          <w:color w:val="000000"/>
          <w:shd w:val="clear" w:color="auto" w:fill="FFFFFF"/>
        </w:rPr>
        <w:t xml:space="preserve"> brindando </w:t>
      </w:r>
      <w:r w:rsidR="007D2BCE">
        <w:rPr>
          <w:rFonts w:cstheme="minorHAnsi"/>
          <w:color w:val="000000"/>
          <w:shd w:val="clear" w:color="auto" w:fill="FFFFFF"/>
        </w:rPr>
        <w:t xml:space="preserve">calidad </w:t>
      </w:r>
      <w:r w:rsidR="0011400F">
        <w:rPr>
          <w:rFonts w:cstheme="minorHAnsi"/>
          <w:color w:val="000000"/>
          <w:shd w:val="clear" w:color="auto" w:fill="FFFFFF"/>
        </w:rPr>
        <w:t xml:space="preserve">y tranquilidad </w:t>
      </w:r>
      <w:r w:rsidR="007D2BCE">
        <w:rPr>
          <w:rFonts w:cstheme="minorHAnsi"/>
          <w:color w:val="000000"/>
          <w:shd w:val="clear" w:color="auto" w:fill="FFFFFF"/>
        </w:rPr>
        <w:t>a sus ciudadanos.</w:t>
      </w:r>
      <w:r>
        <w:rPr>
          <w:rFonts w:cstheme="minorHAnsi"/>
        </w:rPr>
        <w:t xml:space="preserve"> </w:t>
      </w:r>
      <w:r w:rsidR="007D2BCE">
        <w:rPr>
          <w:rFonts w:cstheme="minorHAnsi"/>
        </w:rPr>
        <w:t>El rol que deben de realizar</w:t>
      </w:r>
      <w:r w:rsidR="00B64E3B" w:rsidRPr="00447121">
        <w:rPr>
          <w:rFonts w:cstheme="minorHAnsi"/>
        </w:rPr>
        <w:t xml:space="preserve"> los administrad</w:t>
      </w:r>
      <w:r w:rsidR="007D2BCE">
        <w:rPr>
          <w:rFonts w:cstheme="minorHAnsi"/>
        </w:rPr>
        <w:t xml:space="preserve">ores policiales al frente de lo anteriormente descrito debe </w:t>
      </w:r>
      <w:r w:rsidR="00B64E3B" w:rsidRPr="00447121">
        <w:rPr>
          <w:rFonts w:cstheme="minorHAnsi"/>
        </w:rPr>
        <w:t>ser un acierto de la formación institucional y el desarrol</w:t>
      </w:r>
      <w:r w:rsidR="007D2BCE">
        <w:rPr>
          <w:rFonts w:cstheme="minorHAnsi"/>
        </w:rPr>
        <w:t xml:space="preserve">lo de sus capacidades orientando, capacitando e informando lo básico y fundamental en la prevención </w:t>
      </w:r>
      <w:r w:rsidR="00923492">
        <w:rPr>
          <w:rFonts w:cstheme="minorHAnsi"/>
        </w:rPr>
        <w:t>y las</w:t>
      </w:r>
      <w:r w:rsidR="007D2BCE">
        <w:rPr>
          <w:rFonts w:cstheme="minorHAnsi"/>
        </w:rPr>
        <w:t xml:space="preserve"> consecuencias que pueden generar el consumo o la aplicación de los medicamentos adulterados, fal</w:t>
      </w:r>
      <w:r w:rsidR="005A2654">
        <w:rPr>
          <w:rFonts w:cstheme="minorHAnsi"/>
        </w:rPr>
        <w:t xml:space="preserve">sificados, de contrabando o </w:t>
      </w:r>
      <w:proofErr w:type="spellStart"/>
      <w:r w:rsidR="005A2654">
        <w:rPr>
          <w:rFonts w:cstheme="minorHAnsi"/>
        </w:rPr>
        <w:t>sub</w:t>
      </w:r>
      <w:r w:rsidR="00923492">
        <w:rPr>
          <w:rFonts w:cstheme="minorHAnsi"/>
        </w:rPr>
        <w:t>está</w:t>
      </w:r>
      <w:r w:rsidR="007D2BCE">
        <w:rPr>
          <w:rFonts w:cstheme="minorHAnsi"/>
        </w:rPr>
        <w:t>ndar</w:t>
      </w:r>
      <w:proofErr w:type="spellEnd"/>
      <w:r w:rsidR="007D2BCE">
        <w:rPr>
          <w:rFonts w:cstheme="minorHAnsi"/>
        </w:rPr>
        <w:t>.</w:t>
      </w:r>
      <w:r w:rsidR="0011400F">
        <w:rPr>
          <w:rFonts w:cstheme="minorHAnsi"/>
        </w:rPr>
        <w:t xml:space="preserve"> Dado a que l</w:t>
      </w:r>
      <w:r w:rsidR="00B64E3B" w:rsidRPr="00447121">
        <w:rPr>
          <w:rFonts w:cstheme="minorHAnsi"/>
        </w:rPr>
        <w:t>as limitaciones de j</w:t>
      </w:r>
      <w:r w:rsidR="007D2BCE">
        <w:rPr>
          <w:rFonts w:cstheme="minorHAnsi"/>
        </w:rPr>
        <w:t>udicialización d</w:t>
      </w:r>
      <w:r w:rsidR="0011400F">
        <w:rPr>
          <w:rFonts w:cstheme="minorHAnsi"/>
        </w:rPr>
        <w:t>e este delito son muy ventajosas para los delincuentes,</w:t>
      </w:r>
      <w:r w:rsidR="007D2BCE">
        <w:rPr>
          <w:rFonts w:cstheme="minorHAnsi"/>
        </w:rPr>
        <w:t xml:space="preserve"> </w:t>
      </w:r>
      <w:r w:rsidR="0011400F">
        <w:rPr>
          <w:rFonts w:cstheme="minorHAnsi"/>
        </w:rPr>
        <w:t>por eso debemos de garantizar la información y capacitación.</w:t>
      </w:r>
      <w:r w:rsidR="00C2518B">
        <w:rPr>
          <w:rFonts w:cstheme="minorHAnsi"/>
        </w:rPr>
        <w:t xml:space="preserve"> </w:t>
      </w:r>
      <w:r w:rsidR="00A44210">
        <w:rPr>
          <w:rFonts w:cstheme="minorHAnsi"/>
        </w:rPr>
        <w:t xml:space="preserve">Vemos un </w:t>
      </w:r>
      <w:r w:rsidR="00C2518B">
        <w:rPr>
          <w:rFonts w:cstheme="minorHAnsi"/>
        </w:rPr>
        <w:t>gran campo de acción</w:t>
      </w:r>
      <w:r w:rsidR="00C47E2B">
        <w:rPr>
          <w:rFonts w:cstheme="minorHAnsi"/>
        </w:rPr>
        <w:t xml:space="preserve"> para </w:t>
      </w:r>
      <w:r w:rsidR="00C47E2B">
        <w:rPr>
          <w:rFonts w:cstheme="minorHAnsi"/>
        </w:rPr>
        <w:lastRenderedPageBreak/>
        <w:t xml:space="preserve">nuestros profesionales </w:t>
      </w:r>
      <w:r w:rsidR="00A44210">
        <w:rPr>
          <w:rFonts w:cstheme="minorHAnsi"/>
        </w:rPr>
        <w:t>en policía y un</w:t>
      </w:r>
      <w:r w:rsidR="00C2518B">
        <w:rPr>
          <w:rFonts w:cstheme="minorHAnsi"/>
        </w:rPr>
        <w:t xml:space="preserve"> gran compromiso</w:t>
      </w:r>
      <w:r w:rsidR="00C47E2B">
        <w:rPr>
          <w:rFonts w:cstheme="minorHAnsi"/>
        </w:rPr>
        <w:t xml:space="preserve"> para la Policía Nacional de Colombia</w:t>
      </w:r>
      <w:r w:rsidR="00A50A2C">
        <w:rPr>
          <w:rFonts w:cstheme="minorHAnsi"/>
        </w:rPr>
        <w:t xml:space="preserve"> en</w:t>
      </w:r>
      <w:r w:rsidR="00B64E3B" w:rsidRPr="00447121">
        <w:rPr>
          <w:rFonts w:cstheme="minorHAnsi"/>
        </w:rPr>
        <w:t xml:space="preserve"> </w:t>
      </w:r>
      <w:r w:rsidR="00C2518B">
        <w:rPr>
          <w:rFonts w:cstheme="minorHAnsi"/>
        </w:rPr>
        <w:t>innovar</w:t>
      </w:r>
      <w:r w:rsidR="00A44210">
        <w:rPr>
          <w:rFonts w:cstheme="minorHAnsi"/>
        </w:rPr>
        <w:t xml:space="preserve">, </w:t>
      </w:r>
      <w:r w:rsidR="00C2518B">
        <w:rPr>
          <w:rFonts w:cstheme="minorHAnsi"/>
        </w:rPr>
        <w:t>crear</w:t>
      </w:r>
      <w:r w:rsidR="00A44210">
        <w:rPr>
          <w:rFonts w:cstheme="minorHAnsi"/>
        </w:rPr>
        <w:t xml:space="preserve">, </w:t>
      </w:r>
      <w:r w:rsidR="00C2518B">
        <w:rPr>
          <w:rFonts w:cstheme="minorHAnsi"/>
        </w:rPr>
        <w:t>socializar y construir</w:t>
      </w:r>
      <w:r w:rsidR="00A44210">
        <w:rPr>
          <w:rFonts w:cstheme="minorHAnsi"/>
        </w:rPr>
        <w:t>,</w:t>
      </w:r>
      <w:r w:rsidR="00A50A2C">
        <w:rPr>
          <w:rFonts w:cstheme="minorHAnsi"/>
        </w:rPr>
        <w:t xml:space="preserve"> con el resultado de que</w:t>
      </w:r>
      <w:r w:rsidR="00A44210">
        <w:rPr>
          <w:rFonts w:cstheme="minorHAnsi"/>
        </w:rPr>
        <w:t xml:space="preserve"> </w:t>
      </w:r>
      <w:r w:rsidR="00A50A2C">
        <w:rPr>
          <w:rFonts w:cstheme="minorHAnsi"/>
        </w:rPr>
        <w:t>la comunidad tenga un valioso aporte y un gran conocimiento,</w:t>
      </w:r>
      <w:r w:rsidR="00C2518B">
        <w:rPr>
          <w:rFonts w:cstheme="minorHAnsi"/>
        </w:rPr>
        <w:t xml:space="preserve"> hay mucho espacio que abarcar</w:t>
      </w:r>
      <w:r w:rsidR="004B4C74">
        <w:rPr>
          <w:rFonts w:cstheme="minorHAnsi"/>
        </w:rPr>
        <w:t xml:space="preserve"> y muchos logros que alcanzar de una manera tan simpl</w:t>
      </w:r>
      <w:r w:rsidR="007D3E31">
        <w:rPr>
          <w:rFonts w:cstheme="minorHAnsi"/>
        </w:rPr>
        <w:t>e y sencilla, que es la de “</w:t>
      </w:r>
      <w:r w:rsidR="007D3E31" w:rsidRPr="007D3E31">
        <w:rPr>
          <w:rFonts w:cstheme="minorHAnsi"/>
          <w:b/>
        </w:rPr>
        <w:t>Educar y Prevenir</w:t>
      </w:r>
      <w:r w:rsidR="00DA254C">
        <w:rPr>
          <w:rFonts w:cstheme="minorHAnsi"/>
        </w:rPr>
        <w:t>” así de simple</w:t>
      </w:r>
      <w:r w:rsidR="005C234C">
        <w:rPr>
          <w:rFonts w:cstheme="minorHAnsi"/>
        </w:rPr>
        <w:t>,</w:t>
      </w:r>
      <w:r w:rsidR="00C2518B">
        <w:rPr>
          <w:rFonts w:cstheme="minorHAnsi"/>
        </w:rPr>
        <w:t xml:space="preserve"> </w:t>
      </w:r>
      <w:r w:rsidR="004B4C74">
        <w:rPr>
          <w:rFonts w:cstheme="minorHAnsi"/>
        </w:rPr>
        <w:t>solo se requ</w:t>
      </w:r>
      <w:r w:rsidR="00C2518B">
        <w:rPr>
          <w:rFonts w:cstheme="minorHAnsi"/>
        </w:rPr>
        <w:t xml:space="preserve">iere </w:t>
      </w:r>
      <w:r w:rsidR="00DA254C">
        <w:rPr>
          <w:rFonts w:cstheme="minorHAnsi"/>
        </w:rPr>
        <w:t>de nuestro compromiso, de nuestras capacidades y de nuestros conocimientos.</w:t>
      </w:r>
    </w:p>
    <w:p w:rsidR="005F25C1" w:rsidRPr="005F25C1" w:rsidRDefault="005F25C1" w:rsidP="005F25C1">
      <w:pPr>
        <w:autoSpaceDE w:val="0"/>
        <w:autoSpaceDN w:val="0"/>
        <w:adjustRightInd w:val="0"/>
        <w:spacing w:after="0" w:line="240" w:lineRule="auto"/>
        <w:jc w:val="both"/>
        <w:rPr>
          <w:rFonts w:cstheme="minorHAnsi"/>
        </w:rPr>
      </w:pPr>
    </w:p>
    <w:p w:rsidR="009648DE" w:rsidRPr="005F25C1" w:rsidRDefault="009648DE" w:rsidP="0076278F">
      <w:pPr>
        <w:autoSpaceDE w:val="0"/>
        <w:autoSpaceDN w:val="0"/>
        <w:adjustRightInd w:val="0"/>
        <w:spacing w:after="0" w:line="240" w:lineRule="auto"/>
        <w:jc w:val="both"/>
        <w:rPr>
          <w:rFonts w:cstheme="minorHAnsi"/>
        </w:rPr>
      </w:pPr>
    </w:p>
    <w:p w:rsidR="005F5F4F" w:rsidRDefault="005F5F4F" w:rsidP="0076278F">
      <w:pPr>
        <w:autoSpaceDE w:val="0"/>
        <w:autoSpaceDN w:val="0"/>
        <w:adjustRightInd w:val="0"/>
        <w:spacing w:after="0" w:line="240" w:lineRule="auto"/>
        <w:jc w:val="both"/>
        <w:rPr>
          <w:rFonts w:cstheme="minorHAnsi"/>
        </w:rPr>
      </w:pPr>
    </w:p>
    <w:p w:rsidR="008E3735" w:rsidRDefault="008E3735" w:rsidP="0076278F">
      <w:pPr>
        <w:autoSpaceDE w:val="0"/>
        <w:autoSpaceDN w:val="0"/>
        <w:adjustRightInd w:val="0"/>
        <w:spacing w:after="0" w:line="240" w:lineRule="auto"/>
        <w:jc w:val="both"/>
        <w:rPr>
          <w:rFonts w:cstheme="minorHAnsi"/>
        </w:rPr>
      </w:pPr>
    </w:p>
    <w:p w:rsidR="00AE5495" w:rsidRDefault="00AE5495"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F76E1" w:rsidRDefault="005F76E1" w:rsidP="007D36DD">
      <w:pPr>
        <w:spacing w:after="0"/>
        <w:jc w:val="both"/>
      </w:pPr>
    </w:p>
    <w:p w:rsidR="00536FED" w:rsidRPr="00196BCD" w:rsidRDefault="00C67DB5" w:rsidP="00536FED">
      <w:pPr>
        <w:spacing w:after="0"/>
        <w:jc w:val="both"/>
        <w:rPr>
          <w:b/>
        </w:rPr>
      </w:pPr>
      <w:r w:rsidRPr="00196BCD">
        <w:rPr>
          <w:b/>
        </w:rPr>
        <w:t>Referencias</w:t>
      </w:r>
      <w:r w:rsidR="005F76E1">
        <w:rPr>
          <w:b/>
        </w:rPr>
        <w:t>:</w:t>
      </w:r>
    </w:p>
    <w:p w:rsidR="00C67DB5" w:rsidRDefault="00C67DB5" w:rsidP="00536FED">
      <w:pPr>
        <w:spacing w:after="0"/>
        <w:jc w:val="both"/>
      </w:pPr>
    </w:p>
    <w:p w:rsidR="00C67DB5" w:rsidRPr="001A12C7" w:rsidRDefault="00C67DB5" w:rsidP="00536FED">
      <w:pPr>
        <w:spacing w:after="0"/>
        <w:jc w:val="both"/>
      </w:pPr>
      <w:r>
        <w:t>Organización Panamericana de la Salud-Combate a la Falsificación de Medicamentos</w:t>
      </w:r>
      <w:r w:rsidR="001A12C7">
        <w:t xml:space="preserve">. Recuperado de </w:t>
      </w:r>
      <w:hyperlink r:id="rId7" w:history="1">
        <w:r w:rsidRPr="005852BF">
          <w:rPr>
            <w:rStyle w:val="Hipervnculo"/>
            <w:color w:val="5B9BD5" w:themeColor="accent1"/>
          </w:rPr>
          <w:t>https://www.paho.org/hq/dmdocuments/2013/GCFM-Antecedentes-esp.pdf</w:t>
        </w:r>
      </w:hyperlink>
    </w:p>
    <w:p w:rsidR="00BE01C4" w:rsidRPr="005852BF" w:rsidRDefault="00BE01C4" w:rsidP="00BE01C4">
      <w:pPr>
        <w:spacing w:after="0"/>
        <w:jc w:val="both"/>
        <w:rPr>
          <w:color w:val="5B9BD5" w:themeColor="accent1"/>
          <w:lang w:val="es-MX"/>
        </w:rPr>
      </w:pPr>
    </w:p>
    <w:p w:rsidR="00BE01C4" w:rsidRPr="006C3A65" w:rsidRDefault="006C3A65" w:rsidP="00BE01C4">
      <w:pPr>
        <w:spacing w:after="0"/>
        <w:jc w:val="both"/>
        <w:rPr>
          <w:lang w:val="es-MX"/>
        </w:rPr>
      </w:pPr>
      <w:r w:rsidRPr="006C3A65">
        <w:rPr>
          <w:lang w:val="es-MX"/>
        </w:rPr>
        <w:t>Policía fiscal y aduanera</w:t>
      </w:r>
      <w:r w:rsidR="001A12C7">
        <w:rPr>
          <w:lang w:val="es-MX"/>
        </w:rPr>
        <w:t xml:space="preserve">. Recuperado de </w:t>
      </w:r>
    </w:p>
    <w:p w:rsidR="00BE01C4" w:rsidRPr="0043294B" w:rsidRDefault="002A28C7" w:rsidP="00BE01C4">
      <w:pPr>
        <w:spacing w:after="0"/>
        <w:rPr>
          <w:color w:val="5B9BD5" w:themeColor="accent1"/>
          <w:lang w:val="es-MX"/>
        </w:rPr>
      </w:pPr>
      <w:hyperlink r:id="rId8" w:history="1">
        <w:r w:rsidR="006C3A65" w:rsidRPr="0043294B">
          <w:rPr>
            <w:rStyle w:val="Hipervnculo"/>
            <w:color w:val="5B9BD5" w:themeColor="accent1"/>
            <w:lang w:val="es-MX"/>
          </w:rPr>
          <w:t>https://www.google.com/search?q=creacion+policia+fiscal+y+aduanera&amp;rlz=1C1ALOY_esCO961CO961&amp;oq=creacion+policia+fiscal+y+aduanera&amp;aqs=chrome..69i57j0i333.7426j1j7&amp;sourceid=chrome&amp;ie=UTF-8</w:t>
        </w:r>
      </w:hyperlink>
    </w:p>
    <w:p w:rsidR="006C3A65" w:rsidRDefault="006C3A65" w:rsidP="00BE01C4">
      <w:pPr>
        <w:spacing w:after="0"/>
        <w:rPr>
          <w:b/>
          <w:lang w:val="es-MX"/>
        </w:rPr>
      </w:pPr>
    </w:p>
    <w:p w:rsidR="00196BCD" w:rsidRPr="001A12C7" w:rsidRDefault="00196BCD" w:rsidP="00196BCD">
      <w:pPr>
        <w:spacing w:after="0"/>
        <w:rPr>
          <w:rStyle w:val="Hipervnculo"/>
          <w:color w:val="auto"/>
          <w:u w:val="none"/>
          <w:lang w:val="es-MX"/>
        </w:rPr>
      </w:pPr>
      <w:r w:rsidRPr="00196BCD">
        <w:rPr>
          <w:lang w:val="es-MX"/>
        </w:rPr>
        <w:t>Normatividad y cultura-Republica de Colombia diario oficial.</w:t>
      </w:r>
      <w:r w:rsidR="001A12C7">
        <w:rPr>
          <w:lang w:val="es-MX"/>
        </w:rPr>
        <w:t xml:space="preserve"> Recuperado de </w:t>
      </w:r>
      <w:hyperlink r:id="rId9" w:history="1">
        <w:r w:rsidRPr="0043294B">
          <w:rPr>
            <w:rStyle w:val="Hipervnculo"/>
            <w:color w:val="5B9BD5" w:themeColor="accent1"/>
            <w:lang w:val="es-MX"/>
          </w:rPr>
          <w:t>https://docs.colombia.justia.com/nacionales/leyes/ley-1252-de-2008.pdf</w:t>
        </w:r>
      </w:hyperlink>
    </w:p>
    <w:p w:rsidR="005F5F4F" w:rsidRDefault="005F5F4F" w:rsidP="00196BCD">
      <w:pPr>
        <w:spacing w:after="0"/>
        <w:rPr>
          <w:b/>
          <w:lang w:val="es-MX"/>
        </w:rPr>
      </w:pPr>
    </w:p>
    <w:p w:rsidR="00196BCD" w:rsidRPr="005F5F4F" w:rsidRDefault="005F5F4F" w:rsidP="005F5F4F">
      <w:pPr>
        <w:spacing w:after="0"/>
        <w:rPr>
          <w:lang w:val="es-MX"/>
        </w:rPr>
      </w:pPr>
      <w:r w:rsidRPr="005F5F4F">
        <w:rPr>
          <w:lang w:val="es-MX"/>
        </w:rPr>
        <w:t>El porqué de los medicamentos adulterados y falsificados</w:t>
      </w:r>
      <w:r w:rsidR="001A12C7">
        <w:rPr>
          <w:lang w:val="es-MX"/>
        </w:rPr>
        <w:t xml:space="preserve">. Recuperado de </w:t>
      </w:r>
    </w:p>
    <w:p w:rsidR="00BF17FB" w:rsidRPr="0043294B" w:rsidRDefault="002A28C7" w:rsidP="005F5F4F">
      <w:pPr>
        <w:spacing w:after="0"/>
        <w:rPr>
          <w:color w:val="5B9BD5" w:themeColor="accent1"/>
          <w:lang w:val="es-MX"/>
        </w:rPr>
      </w:pPr>
      <w:hyperlink r:id="rId10" w:history="1">
        <w:r w:rsidR="005F5F4F" w:rsidRPr="0043294B">
          <w:rPr>
            <w:rStyle w:val="Hipervnculo"/>
            <w:color w:val="5B9BD5" w:themeColor="accent1"/>
            <w:lang w:val="es-MX"/>
          </w:rPr>
          <w:t>https://www.asocoldro.com/edicion-179</w:t>
        </w:r>
      </w:hyperlink>
    </w:p>
    <w:p w:rsidR="005F5F4F" w:rsidRPr="0043294B" w:rsidRDefault="005F5F4F" w:rsidP="00BE01C4">
      <w:pPr>
        <w:rPr>
          <w:color w:val="5B9BD5" w:themeColor="accent1"/>
          <w:lang w:val="es-MX"/>
        </w:rPr>
      </w:pPr>
    </w:p>
    <w:p w:rsidR="006E796B" w:rsidRDefault="006E796B" w:rsidP="006E796B">
      <w:pPr>
        <w:spacing w:after="0"/>
        <w:rPr>
          <w:lang w:val="es-MX"/>
        </w:rPr>
      </w:pPr>
      <w:r w:rsidRPr="006E796B">
        <w:rPr>
          <w:lang w:val="es-MX"/>
        </w:rPr>
        <w:t>Código Penal Colombiano</w:t>
      </w:r>
      <w:r w:rsidR="001A12C7">
        <w:rPr>
          <w:lang w:val="es-MX"/>
        </w:rPr>
        <w:t>. R</w:t>
      </w:r>
      <w:r w:rsidR="0051241C">
        <w:rPr>
          <w:lang w:val="es-MX"/>
        </w:rPr>
        <w:t>ecuperado de</w:t>
      </w:r>
    </w:p>
    <w:p w:rsidR="006E796B" w:rsidRPr="0043294B" w:rsidRDefault="002A28C7" w:rsidP="006E796B">
      <w:pPr>
        <w:spacing w:after="0"/>
        <w:rPr>
          <w:color w:val="5B9BD5" w:themeColor="accent1"/>
          <w:lang w:val="es-MX"/>
        </w:rPr>
      </w:pPr>
      <w:hyperlink r:id="rId11" w:history="1">
        <w:r w:rsidR="006E796B" w:rsidRPr="0043294B">
          <w:rPr>
            <w:rStyle w:val="Hipervnculo"/>
            <w:color w:val="5B9BD5" w:themeColor="accent1"/>
            <w:lang w:val="es-MX"/>
          </w:rPr>
          <w:t>https://www.oas.org/dil/esp/codigo_penal_colombia.pdf</w:t>
        </w:r>
      </w:hyperlink>
    </w:p>
    <w:p w:rsidR="006E796B" w:rsidRPr="0043294B" w:rsidRDefault="006E796B" w:rsidP="00BE01C4">
      <w:pPr>
        <w:rPr>
          <w:color w:val="5B9BD5" w:themeColor="accent1"/>
          <w:lang w:val="es-MX"/>
        </w:rPr>
      </w:pPr>
    </w:p>
    <w:sectPr w:rsidR="006E796B" w:rsidRPr="004329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801427"/>
    <w:multiLevelType w:val="hybridMultilevel"/>
    <w:tmpl w:val="BCA810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7A463224"/>
    <w:multiLevelType w:val="hybridMultilevel"/>
    <w:tmpl w:val="92F43F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1C4"/>
    <w:rsid w:val="00013247"/>
    <w:rsid w:val="00036369"/>
    <w:rsid w:val="00050F88"/>
    <w:rsid w:val="00083E60"/>
    <w:rsid w:val="00087489"/>
    <w:rsid w:val="00087F13"/>
    <w:rsid w:val="000936FB"/>
    <w:rsid w:val="000A7072"/>
    <w:rsid w:val="0011400F"/>
    <w:rsid w:val="001147DD"/>
    <w:rsid w:val="0016464F"/>
    <w:rsid w:val="00196BCD"/>
    <w:rsid w:val="001A12C7"/>
    <w:rsid w:val="001D53C9"/>
    <w:rsid w:val="001F08C4"/>
    <w:rsid w:val="001F5D6D"/>
    <w:rsid w:val="002224A3"/>
    <w:rsid w:val="00231C8E"/>
    <w:rsid w:val="00260092"/>
    <w:rsid w:val="002605E1"/>
    <w:rsid w:val="002A28C7"/>
    <w:rsid w:val="002A5895"/>
    <w:rsid w:val="003014CE"/>
    <w:rsid w:val="00301C36"/>
    <w:rsid w:val="0032522F"/>
    <w:rsid w:val="00333928"/>
    <w:rsid w:val="00362AFA"/>
    <w:rsid w:val="00366BE4"/>
    <w:rsid w:val="003A3E2B"/>
    <w:rsid w:val="003A6766"/>
    <w:rsid w:val="003B4793"/>
    <w:rsid w:val="003E222C"/>
    <w:rsid w:val="003E3AF6"/>
    <w:rsid w:val="00400D0D"/>
    <w:rsid w:val="00403282"/>
    <w:rsid w:val="00405410"/>
    <w:rsid w:val="0043294B"/>
    <w:rsid w:val="00437D65"/>
    <w:rsid w:val="0044170A"/>
    <w:rsid w:val="00447121"/>
    <w:rsid w:val="004B4C74"/>
    <w:rsid w:val="00511AEC"/>
    <w:rsid w:val="0051241C"/>
    <w:rsid w:val="0053362F"/>
    <w:rsid w:val="00533AA7"/>
    <w:rsid w:val="00536FED"/>
    <w:rsid w:val="00552E8B"/>
    <w:rsid w:val="00567672"/>
    <w:rsid w:val="005852BF"/>
    <w:rsid w:val="00585D1F"/>
    <w:rsid w:val="005A2654"/>
    <w:rsid w:val="005C234C"/>
    <w:rsid w:val="005C3BD5"/>
    <w:rsid w:val="005C6CFA"/>
    <w:rsid w:val="005E4301"/>
    <w:rsid w:val="005F25C1"/>
    <w:rsid w:val="005F5F4F"/>
    <w:rsid w:val="005F76E1"/>
    <w:rsid w:val="00635F11"/>
    <w:rsid w:val="00660935"/>
    <w:rsid w:val="00671412"/>
    <w:rsid w:val="00687814"/>
    <w:rsid w:val="006B5AF3"/>
    <w:rsid w:val="006C3A65"/>
    <w:rsid w:val="006D7722"/>
    <w:rsid w:val="006E488C"/>
    <w:rsid w:val="006E796B"/>
    <w:rsid w:val="007316F4"/>
    <w:rsid w:val="00761962"/>
    <w:rsid w:val="0076278F"/>
    <w:rsid w:val="007B4FCA"/>
    <w:rsid w:val="007B7343"/>
    <w:rsid w:val="007D2BCE"/>
    <w:rsid w:val="007D36DD"/>
    <w:rsid w:val="007D3E31"/>
    <w:rsid w:val="007F033A"/>
    <w:rsid w:val="007F6214"/>
    <w:rsid w:val="00853843"/>
    <w:rsid w:val="008903E0"/>
    <w:rsid w:val="008A47F8"/>
    <w:rsid w:val="008B7964"/>
    <w:rsid w:val="008E3735"/>
    <w:rsid w:val="008F7ACE"/>
    <w:rsid w:val="00913433"/>
    <w:rsid w:val="00923492"/>
    <w:rsid w:val="009648DE"/>
    <w:rsid w:val="009A4FEC"/>
    <w:rsid w:val="009C25DD"/>
    <w:rsid w:val="009D6866"/>
    <w:rsid w:val="00A32936"/>
    <w:rsid w:val="00A44210"/>
    <w:rsid w:val="00A50A2C"/>
    <w:rsid w:val="00A6122C"/>
    <w:rsid w:val="00AD02CC"/>
    <w:rsid w:val="00AE5495"/>
    <w:rsid w:val="00AE5621"/>
    <w:rsid w:val="00B02CFE"/>
    <w:rsid w:val="00B032FB"/>
    <w:rsid w:val="00B06CE3"/>
    <w:rsid w:val="00B10B22"/>
    <w:rsid w:val="00B363EB"/>
    <w:rsid w:val="00B374F0"/>
    <w:rsid w:val="00B64E3B"/>
    <w:rsid w:val="00BB2145"/>
    <w:rsid w:val="00BB7594"/>
    <w:rsid w:val="00BE01C4"/>
    <w:rsid w:val="00BF17FB"/>
    <w:rsid w:val="00C11C14"/>
    <w:rsid w:val="00C2518B"/>
    <w:rsid w:val="00C30045"/>
    <w:rsid w:val="00C33795"/>
    <w:rsid w:val="00C47E2B"/>
    <w:rsid w:val="00C67DB5"/>
    <w:rsid w:val="00C83D73"/>
    <w:rsid w:val="00C92535"/>
    <w:rsid w:val="00CA05EE"/>
    <w:rsid w:val="00CA196B"/>
    <w:rsid w:val="00CB11AC"/>
    <w:rsid w:val="00CD4E2E"/>
    <w:rsid w:val="00D8357A"/>
    <w:rsid w:val="00D837AD"/>
    <w:rsid w:val="00DA254C"/>
    <w:rsid w:val="00DD137D"/>
    <w:rsid w:val="00DD7461"/>
    <w:rsid w:val="00E13179"/>
    <w:rsid w:val="00E91609"/>
    <w:rsid w:val="00EB5D6D"/>
    <w:rsid w:val="00ED7A16"/>
    <w:rsid w:val="00EE4248"/>
    <w:rsid w:val="00F31AA3"/>
    <w:rsid w:val="00F636DD"/>
    <w:rsid w:val="00F762D9"/>
    <w:rsid w:val="00FA480E"/>
    <w:rsid w:val="00FA61C3"/>
    <w:rsid w:val="00FC50DC"/>
    <w:rsid w:val="00FD70A0"/>
    <w:rsid w:val="00FE642F"/>
    <w:rsid w:val="00FF1597"/>
    <w:rsid w:val="00FF2CA7"/>
    <w:rsid w:val="00FF6A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137DF"/>
  <w15:chartTrackingRefBased/>
  <w15:docId w15:val="{DC736E71-EE2D-40C9-A4CE-7E413A4D1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E01C4"/>
    <w:rPr>
      <w:color w:val="0563C1" w:themeColor="hyperlink"/>
      <w:u w:val="single"/>
    </w:rPr>
  </w:style>
  <w:style w:type="paragraph" w:styleId="Prrafodelista">
    <w:name w:val="List Paragraph"/>
    <w:basedOn w:val="Normal"/>
    <w:uiPriority w:val="34"/>
    <w:qFormat/>
    <w:rsid w:val="00511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creacion+policia+fiscal+y+aduanera&amp;rlz=1C1ALOY_esCO961CO961&amp;oq=creacion+policia+fiscal+y+aduanera&amp;aqs=chrome..69i57j0i333.7426j1j7&amp;sourceid=chrome&amp;ie=UTF-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aho.org/hq/dmdocuments/2013/GCFM-Antecedentes-esp.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biogarzon1960@gmail.com" TargetMode="External"/><Relationship Id="rId11" Type="http://schemas.openxmlformats.org/officeDocument/2006/relationships/hyperlink" Target="https://www.oas.org/dil/esp/codigo_penal_colombia.pdf" TargetMode="External"/><Relationship Id="rId5" Type="http://schemas.openxmlformats.org/officeDocument/2006/relationships/image" Target="media/image1.jpeg"/><Relationship Id="rId10" Type="http://schemas.openxmlformats.org/officeDocument/2006/relationships/hyperlink" Target="https://www.asocoldro.com/edicion-179" TargetMode="External"/><Relationship Id="rId4" Type="http://schemas.openxmlformats.org/officeDocument/2006/relationships/webSettings" Target="webSettings.xml"/><Relationship Id="rId9" Type="http://schemas.openxmlformats.org/officeDocument/2006/relationships/hyperlink" Target="https://docs.colombia.justia.com/nacionales/leyes/ley-1252-de-2008.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6</Pages>
  <Words>2525</Words>
  <Characters>13888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Jose Garzon Fisco</dc:creator>
  <cp:keywords/>
  <dc:description/>
  <cp:lastModifiedBy>Fabio Jose Garzon Fisco</cp:lastModifiedBy>
  <cp:revision>25</cp:revision>
  <dcterms:created xsi:type="dcterms:W3CDTF">2022-07-07T20:02:00Z</dcterms:created>
  <dcterms:modified xsi:type="dcterms:W3CDTF">2023-11-15T12:03:00Z</dcterms:modified>
</cp:coreProperties>
</file>